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image/png" PartName="/word/media/document_image_rId5.png"/>
  <Override ContentType="image/png" PartName="/word/media/document_image_rId6.png"/>
  <Override ContentType="image/png" PartName="/word/media/document_image_rId7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黏着系数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轮轨间不发生滑动所允许的最大作用力与垂向载荷的比值。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拼音:niɑnzhexishu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英文名称:coefficient of adhesion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适用范围:列车动力系统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原理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影响因素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原理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黏着力相当于物理学中的静摩擦力，车轮在钢轨上的运动不是纯粹的静摩擦状态，黏着状态下轮轨间纵向水平作用力的最大值称为黏着力。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为便于应用，假定轮轨间的垂直载荷在运行中固定不变，则黏着力的变化完全是由于黏着系数的变化引起的。这样，黏着力与运动状态的关系被简化为黏着系数与运动状态的关系。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影响因素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轮轨间黏着系数的影响因素主要有两个：一个是轮轨间的表面状况，另一个是列车运行速度。轮轨间表面状态包括：干湿情况、脏污程度以及是否有锈等。轮轨的湿度、脏污程度又与天气、环境污染状况和制动装置的型式（如有无踏面清扫器）等因素有关。天气因素包括下雨与否、雨量大小和持续时间、有无霜雪等等。轮轨干燥而清洁时黏着系数较大；轮轨刚刚潮湿，或有霜雪、油污时黏着系数明显减小。但如果连续大雨，钢轨被冲刷得很洁净，则钢轨虽然很湿，黏着系数也不会小。轨面生锈对黏着系数的影响是双向的：薄薄的一层黄锈可使黏着系数增大；但锈层较厚，特别是有点湿润的棕色锈层，则反而会使黏着系数明显减小。列车运行速度对黏着系数的主要影响是：随着列车速度的降低，冲击振动以及伴随而来的纵向及横向的少量滑动都逐渐减弱，因而黏着力和黏着系数也逐渐增大，其增大的程度与列车和轨道的情况有关；反之，黏着系数减小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黏着系数的影响因素复杂多变，数值难以用理论方法确定，其计算公式都是在大量试验的基础上，结合运用经验而得。黏着系数试验结果受随机因素的影响较大，但其值基本都分布在一条随运行速度提高而降低的带状面内，称为带状黏着区，通常采用这个黏着区的平均值作为计算标准，称为计算黏着系数。黏着系数</w:t>
      </w:r>
      <w:r>
        <w:rPr>
          <w:rFonts w:hint="eastAsia"/>
          <w:sz w:val="24"/>
          <w:szCs w:val="24"/>
        </w:rPr>
        <w:drawing>
          <wp:inline distT="0" distB="0" distL="0" distR="0">
            <wp:extent cx="104762" cy="142862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4762" cy="142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的计算公式一般归纳为与列车运行速度</w:t>
      </w:r>
      <w:r>
        <w:rPr>
          <w:rFonts w:hint="eastAsia"/>
          <w:sz w:val="24"/>
          <w:szCs w:val="24"/>
        </w:rPr>
        <w:drawing>
          <wp:inline distT="0" distB="0" distL="0" distR="0">
            <wp:extent cx="95237" cy="104762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37" cy="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成反比的形式：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drawing>
          <wp:inline distT="0" distB="0" distL="0" distR="0">
            <wp:extent cx="1457147" cy="409524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57147" cy="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式中A、B、C、D</w:t>
      </w:r>
      <w:r>
        <w:rPr>
          <w:rFonts w:hint="eastAsia"/>
          <w:sz w:val="24"/>
          <w:szCs w:val="24"/>
        </w:rPr>
        <w:t xml:space="preserve">是与机车车辆类型相关的常数，可通过试验确定。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（作者：张治华 彭俊彬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    <Relationship Target="media/document_image_rId7.png" Type="http://schemas.openxmlformats.org/officeDocument/2006/relationships/image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