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列车空气动力学</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研究列车与空气相对运动时，空气动力特性及其对列车和周围环境的影响。是 </w:t>
      </w:r>
      <w:r>
        <w:rPr>
          <w:rFonts w:hint="eastAsia"/>
          <w:color w:val="0099FF"/>
          <w:sz w:val="24"/>
          <w:szCs w:val="24"/>
        </w:rPr>
        <w:t xml:space="preserve">空气动力学</w:t>
      </w:r>
      <w:r>
        <w:rPr>
          <w:rFonts w:hint="eastAsia"/>
          <w:sz w:val="24"/>
          <w:szCs w:val="24"/>
        </w:rPr>
        <w:t xml:space="preserve">的一个分支，源于流体力学和经典空气动力学，为轨道交通提速和高速运行需要而发展的学科。</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拼音:liechekonɡqidonɡlixue</w:t>
      </w:r>
    </w:p>
    <w:p>
      <w:pPr>
        <w:spacing w:beforeLines="50" w:afterLines="50" w:line="360" w:lineRule="auto"/>
      </w:pPr>
      <w:r>
        <w:rPr>
          <w:rFonts w:hint="eastAsia"/>
          <w:sz w:val="24"/>
          <w:szCs w:val="24"/>
        </w:rPr>
      </w:r>
      <w:r>
        <w:rPr>
          <w:rFonts w:hint="eastAsia"/>
          <w:sz w:val="24"/>
          <w:szCs w:val="24"/>
        </w:rPr>
        <w:t xml:space="preserve">英文名称:Train Aerodynamics</w:t>
      </w:r>
    </w:p>
    <w:p>
      <w:pPr>
        <w:spacing w:beforeLines="50" w:afterLines="50" w:line="360" w:lineRule="auto"/>
      </w:pPr>
      <w:r>
        <w:rPr>
          <w:rFonts w:hint="eastAsia"/>
          <w:sz w:val="24"/>
          <w:szCs w:val="24"/>
        </w:rPr>
      </w:r>
      <w:r>
        <w:rPr>
          <w:rFonts w:hint="eastAsia"/>
          <w:sz w:val="24"/>
          <w:szCs w:val="24"/>
        </w:rPr>
        <w:t xml:space="preserve">适用范围:空气动力学</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研究背景</w:t>
      </w:r>
    </w:p>
    <w:p>
      <w:pPr>
        <w:spacing w:beforeLines="50" w:afterLines="50" w:line="360" w:lineRule="auto"/>
      </w:pPr>
      <w:r>
        <w:rPr>
          <w:rFonts w:hint="eastAsia"/>
          <w:sz w:val="24"/>
          <w:szCs w:val="24"/>
        </w:rPr>
      </w:r>
      <w:r>
        <w:rPr>
          <w:rFonts w:hint="eastAsia"/>
          <w:sz w:val="24"/>
          <w:szCs w:val="24"/>
        </w:rPr>
        <w:t xml:space="preserve">2 发展概况</w:t>
      </w:r>
    </w:p>
    <w:p>
      <w:pPr>
        <w:spacing w:beforeLines="50" w:afterLines="50" w:line="360" w:lineRule="auto"/>
      </w:pPr>
      <w:r>
        <w:rPr>
          <w:rFonts w:hint="eastAsia"/>
          <w:sz w:val="24"/>
          <w:szCs w:val="24"/>
        </w:rPr>
      </w:r>
      <w:r>
        <w:rPr>
          <w:rFonts w:hint="eastAsia"/>
          <w:sz w:val="24"/>
          <w:szCs w:val="24"/>
        </w:rPr>
        <w:t xml:space="preserve">3 研究内容</w:t>
      </w:r>
    </w:p>
    <w:p>
      <w:pPr>
        <w:spacing w:beforeLines="50" w:afterLines="50" w:line="360" w:lineRule="auto"/>
      </w:pPr>
      <w:r>
        <w:rPr>
          <w:rFonts w:hint="eastAsia"/>
          <w:b/>
          <w:sz w:val="44"/>
          <w:szCs w:val="44"/>
        </w:rPr>
      </w:r>
      <w:r>
        <w:rPr>
          <w:rFonts w:hint="eastAsia"/>
          <w:b/>
          <w:sz w:val="44"/>
          <w:szCs w:val="44"/>
        </w:rPr>
        <w:t xml:space="preserve">研究背景</w:t>
      </w:r>
    </w:p>
    <w:p>
      <w:pPr>
        <w:spacing w:beforeLines="50" w:afterLines="50" w:line="360" w:lineRule="auto"/>
        <w:ind w:firstLineChars="200"/>
      </w:pPr>
      <w:r>
        <w:rPr>
          <w:rFonts w:hint="eastAsia"/>
          <w:sz w:val="24"/>
          <w:szCs w:val="24"/>
        </w:rPr>
      </w:r>
      <w:r>
        <w:rPr>
          <w:rFonts w:hint="eastAsia"/>
          <w:sz w:val="24"/>
          <w:szCs w:val="24"/>
        </w:rPr>
        <w:t xml:space="preserve">在大气环境中高速运行的物体，会出现多种空气动力问题，从而形成了空气动力学这门源于流体力学且工程实用性很强的科学。</w:t>
      </w:r>
      <w:r>
        <w:rPr>
          <w:rFonts w:hint="eastAsia"/>
          <w:sz w:val="24"/>
          <w:szCs w:val="24"/>
        </w:rPr>
        <w:t xml:space="preserve">航空工业推动</w:t>
      </w:r>
      <w:r>
        <w:rPr>
          <w:rFonts w:hint="eastAsia"/>
          <w:sz w:val="24"/>
          <w:szCs w:val="24"/>
        </w:rPr>
        <w:t xml:space="preserve">其早期迅速发展，但以飞机为前提的空气动力学不可能完全适应其他行业发展的需求。列车是在地面上高速运行的长大物体，既不同于汽车，也不同于航空航天飞行器，当两列车在铁路复线相对运行交会时引起的空气压力冲击波、列车在隧道内运行时的空气压力变化以及列车风对周围环境的影响等，都是列车高速运行时所特有的空气动力问题，需要专门研究。列车运行速度愈高，对列车和周围环境影响愈突出。</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1964年，日本建成世界第一条高速铁路，多个国家和地区相继开展高速铁路建设，开展列车空气动力学研究，以解决速度提高后出现的列车空气阻力和交会压力波等问题。为减小阻力、降低能耗、提高舒适度、减少环境影响，列车空气动力学研究已从轮轨系统高速列车低速流动空气动力学发展到高速磁浮列车亚音速流动空气动力学。在中国，高速铁路发展中不仅开展了高速列车-隧道（隧道群）、列车-桥梁等新的动态耦合空气动力学的研究，还开展了大风环境下的列车空气动力特性等研究。</w:t>
      </w:r>
    </w:p>
    <w:p>
      <w:pPr>
        <w:spacing w:beforeLines="50" w:afterLines="50" w:line="360" w:lineRule="auto"/>
      </w:pPr>
      <w:r>
        <w:rPr>
          <w:rFonts w:hint="eastAsia"/>
          <w:b/>
          <w:sz w:val="44"/>
          <w:szCs w:val="44"/>
        </w:rPr>
      </w:r>
      <w:r>
        <w:rPr>
          <w:rFonts w:hint="eastAsia"/>
          <w:b/>
          <w:sz w:val="44"/>
          <w:szCs w:val="44"/>
        </w:rPr>
        <w:t xml:space="preserve">研究内容</w:t>
      </w:r>
    </w:p>
    <w:p>
      <w:pPr>
        <w:spacing w:beforeLines="50" w:afterLines="50" w:line="360" w:lineRule="auto"/>
        <w:ind w:firstLineChars="200"/>
      </w:pPr>
      <w:r>
        <w:rPr>
          <w:rFonts w:hint="eastAsia"/>
          <w:sz w:val="24"/>
          <w:szCs w:val="24"/>
        </w:rPr>
      </w:r>
      <w:r>
        <w:rPr>
          <w:rFonts w:hint="eastAsia"/>
          <w:sz w:val="24"/>
          <w:szCs w:val="24"/>
        </w:rPr>
        <w:t xml:space="preserve">主要研究内容包括：</w:t>
      </w:r>
    </w:p>
    <w:p>
      <w:pPr>
        <w:spacing w:beforeLines="50" w:afterLines="50" w:line="360" w:lineRule="auto"/>
        <w:ind w:firstLineChars="200"/>
      </w:pPr>
      <w:r>
        <w:rPr>
          <w:rFonts w:hint="eastAsia"/>
          <w:sz w:val="24"/>
          <w:szCs w:val="24"/>
        </w:rPr>
      </w:r>
      <w:r>
        <w:rPr>
          <w:rFonts w:hint="eastAsia"/>
          <w:sz w:val="24"/>
          <w:szCs w:val="24"/>
        </w:rPr>
        <w:t xml:space="preserve">1.列车在各种运行环境下的空气动力特性。</w:t>
      </w:r>
      <w:r>
        <w:rPr>
          <w:rFonts w:hint="eastAsia"/>
          <w:sz w:val="24"/>
          <w:szCs w:val="24"/>
        </w:rPr>
        <w:t xml:space="preserve">包括线路-桥梁-隧道等特殊环境下列车空气阻力、升力、横向力及其相应的气动力矩，列车表面压力分布，列车周围流场（侧部及尾部流场）特性、列车交会空气压力波特性</w:t>
      </w:r>
      <w:r>
        <w:rPr>
          <w:rFonts w:hint="eastAsia"/>
          <w:sz w:val="24"/>
          <w:szCs w:val="24"/>
        </w:rPr>
        <w:t xml:space="preserve">等</w:t>
      </w:r>
      <w:r>
        <w:rPr>
          <w:rFonts w:hint="eastAsia"/>
          <w:sz w:val="24"/>
          <w:szCs w:val="24"/>
        </w:rPr>
        <w:t xml:space="preserve">。</w:t>
      </w:r>
    </w:p>
    <w:p>
      <w:pPr>
        <w:spacing w:beforeLines="50" w:afterLines="50" w:line="360" w:lineRule="auto"/>
        <w:jc w:val="center"/>
      </w:pPr>
      <w:r>
        <w:rPr>
          <w:rFonts w:hint="eastAsia"/>
          <w:sz w:val="24"/>
          <w:szCs w:val="24"/>
        </w:rPr>
      </w:r>
      <w:drawing>
        <wp:inline distT="0" distB="0" distL="0" distR="0">
          <wp:extent cx="4160000" cy="2329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02108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列车过隧道的空气动力示意图 </w:t>
      </w:r>
    </w:p>
    <w:p>
      <w:pPr>
        <w:spacing w:beforeLines="50" w:afterLines="50" w:line="360" w:lineRule="auto"/>
        <w:jc w:val="center"/>
      </w:pPr>
      <w:r>
        <w:rPr>
          <w:rFonts w:hint="eastAsia"/>
          <w:sz w:val="24"/>
          <w:szCs w:val="24"/>
        </w:rPr>
      </w:r>
      <w:r>
        <w:rPr>
          <w:rFonts w:hint="eastAsia"/>
          <w:sz w:val="24"/>
          <w:szCs w:val="24"/>
        </w:rPr>
        <w:t xml:space="preserve">列车过隧道的空气动力示意图 </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2.影响列车空气动力特性的因素。</w:t>
      </w:r>
      <w:r>
        <w:rPr>
          <w:rFonts w:hint="eastAsia"/>
          <w:sz w:val="24"/>
          <w:szCs w:val="24"/>
        </w:rPr>
        <w:t xml:space="preserve">①列车方面。列车外形（包括头形、车体断面形状、车体底部外形、车体连接部分外形等），列车运行速度，列车长度，列车编组方式等。</w:t>
      </w:r>
      <w:r>
        <w:rPr>
          <w:rFonts w:hint="eastAsia"/>
          <w:sz w:val="24"/>
          <w:szCs w:val="24"/>
        </w:rPr>
        <w:t xml:space="preserve">②隧道方面。隧道截面、长度、缓冲结构、辅助设施等。</w:t>
      </w:r>
      <w:r>
        <w:rPr>
          <w:rFonts w:hint="eastAsia"/>
          <w:sz w:val="24"/>
          <w:szCs w:val="24"/>
        </w:rPr>
        <w:t xml:space="preserve">③大风环境。大风强度，风向等影响。</w:t>
      </w:r>
      <w:r>
        <w:rPr>
          <w:rFonts w:hint="eastAsia"/>
          <w:sz w:val="24"/>
          <w:szCs w:val="24"/>
        </w:rPr>
        <w:t xml:space="preserve">④其他方面。复线间距，列车尾部流场。</w:t>
      </w:r>
    </w:p>
    <w:p>
      <w:pPr>
        <w:spacing w:beforeLines="50" w:afterLines="50" w:line="360" w:lineRule="auto"/>
        <w:jc w:val="center"/>
      </w:pPr>
      <w:r>
        <w:rPr>
          <w:rFonts w:hint="eastAsia"/>
          <w:sz w:val="24"/>
          <w:szCs w:val="24"/>
        </w:rPr>
      </w:r>
      <w:drawing>
        <wp:inline distT="0" distB="0" distL="0" distR="0">
          <wp:extent cx="4160000" cy="2135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1828800" cy="93573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横风环境下列车受力示意图</w:t>
      </w:r>
    </w:p>
    <w:p>
      <w:pPr>
        <w:spacing w:beforeLines="50" w:afterLines="50" w:line="360" w:lineRule="auto"/>
        <w:jc w:val="center"/>
      </w:pPr>
      <w:r>
        <w:rPr>
          <w:rFonts w:hint="eastAsia"/>
          <w:sz w:val="24"/>
          <w:szCs w:val="24"/>
        </w:rPr>
      </w:r>
      <w:r>
        <w:rPr>
          <w:rFonts w:hint="eastAsia"/>
          <w:sz w:val="24"/>
          <w:szCs w:val="24"/>
        </w:rPr>
        <w:t xml:space="preserve">横风环境下列车受力示意图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3.列车空气动力影响。</w:t>
      </w:r>
      <w:r>
        <w:rPr>
          <w:rFonts w:hint="eastAsia"/>
          <w:sz w:val="24"/>
          <w:szCs w:val="24"/>
        </w:rPr>
        <w:t xml:space="preserve">主要包括行车安全、旅客舒适度、能耗、复线间距确定，人员安全退避距离确定以及列车空气动力对列车车体、隧道、线路、桥梁等结构的动作用等。</w:t>
      </w:r>
    </w:p>
    <w:p>
      <w:pPr>
        <w:spacing w:beforeLines="50" w:afterLines="50" w:line="360" w:lineRule="auto"/>
        <w:jc w:val="center"/>
      </w:pPr>
      <w:r>
        <w:rPr>
          <w:rFonts w:hint="eastAsia"/>
          <w:sz w:val="24"/>
          <w:szCs w:val="24"/>
        </w:rPr>
      </w:r>
      <w:drawing>
        <wp:inline distT="0" distB="0" distL="0" distR="0">
          <wp:extent cx="4160000" cy="2329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200" cy="71780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列车行驶受力示意图</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（作者：梁习锋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田红旗.列车空气动力学.北京:中国铁道出版社,2007.</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