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中国铁道科学研究院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中国轨道交通行业唯一的多专业、多学科的综合性科研机构，是集科技创新、技术服务、产业化工程化等业务为一体的大型国有高科技企业集团。是</w:t>
      </w:r>
      <w:r>
        <w:rPr>
          <w:rFonts w:hint="eastAsia"/>
          <w:sz w:val="24"/>
          <w:szCs w:val="24"/>
        </w:rPr>
        <w:t xml:space="preserve">中国铁路总公司的直属单位。</w:t>
      </w:r>
      <w:r>
        <w:rPr>
          <w:rFonts w:hint="eastAsia"/>
          <w:sz w:val="24"/>
          <w:szCs w:val="24"/>
        </w:rPr>
        <w:t xml:space="preserve">简称铁科院。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拼音:zhonɡɡuotiedɑokexueyɑnjiuyuɑn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英文名称:China Academy of Railway Sciences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创立时间:1950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简称:铁科院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首任院长:茅以升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主要刊物:《中国铁道科学》《中国铁路》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历史沿革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主要机构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研究成果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历史沿革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总部位于北京市海淀区。成立于1950年，是中华人民共和国成立后第一个行业科研机构，著名桥梁专家茅以升先生是铁科院的首任院长。2002年，铁科院按照国家科技体制改革总体部署，由事业单位转制为科技型企业。2018年3月，铁科院按照中国铁路总公司关于国铁企业改革部署要求，完成公司制改制，挂牌成立中国铁道科学研究院集团有限公司（中国铁道科学研究院名称继续保留）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81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中国铁道科学研究院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位于北京市海淀区大柳树路的铁道科学研究院机关大门及门牌。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主要机构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截至2018年，下设18个二级单位，拥有52个所属及控股公司，覆盖机车车辆、工务工程、通信信号、信息化、节能环保、运输经济等轨道交通各主要专业；有中国工程院院士2人、双聘院士1人、特聘科学顾问（院士）2人、国家“万人计划”领军人才4人、中青年科技创新领军人才3人、国家级百千万人才工程1人，博士、硕士生导师221人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拥有线路里程达47千米的环行铁道试验基地，以及高速铁路系统试验国家工程实验室、高速铁路轨道技术国家重点实验室、机车和动车组牵引与控制国家重点实验室、国家铁路智能运输系统工程技术研究中心、轨道交通系统测试国家工程实验室等多个国家级实验室，建设了世界唯一的500千米/时高速轮轨关系试验台、高速弓网关系试验台等重大先进装备，综合试验能力处于国际一流水平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研究成果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确立铁路科技创新的骨干、攻坚克难的尖兵、产业化发展的平台定位，重点开展铁路科技创新、技术服务、产业化工作，为中国铁路改革发展提供全方位的科技支撑。作为中国铁路行业科技创新的主力军，围绕高速、重载、高原铁路、既有线提速、智能铁路、川藏铁路、城市轨道交通等，组织推进重大项目科研攻关，牵头研制复兴号系列动车组，自主研发动车组自动驾驶、牵引、网络、制动控制系统、CRTSⅢ型板式无砟轨道、12306超大规模实时票务系统、高铁地震预警系统等自主化关键核心技术，推进高速轮轨关系、弓网关系、金属材料服役等铁路重大基础性课题研究，累计取得近5000项科研成果，获得近千项各类科技成果奖。技术服务方面，围绕行业共性需求，按照国家和铁路赋予的职责开展服务保障类工作，依托12列高速综合检测列车对全国高铁线路进行定期巡检，开展全部新建高铁联调联试，组织实施大西客专自主化装备、京沈客专智能高铁、郑徐客专复兴号420千米/时交会等综合试验，负责铁路产品认证和标准化、技术规章、知识产权归口管理，开展综合信息及战略咨询服务。主办《中国铁道科学》《中国铁路》等13种铁路科技期刊，培养铁路高技术人才和工程硕士，为行业持续健康发展提供技术和智力支持。产业化方面，发挥科技创新对产业化的引领和推动作用，打造移动装备、工务工程、通信信号、信息化、节能环保等核心支柱产业，投资建设北京、天津、河北等十余个产业基地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（作者：胡维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