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铁路运输量</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一定时期内通过铁路运送旅客和货物的数量。简称运量。又称运输工作量。</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拼音:tieluyunshuliɑnɡ</w:t>
      </w:r>
    </w:p>
    <w:p>
      <w:pPr>
        <w:spacing w:beforeLines="50" w:afterLines="50" w:line="360" w:lineRule="auto"/>
      </w:pPr>
      <w:r>
        <w:rPr>
          <w:rFonts w:hint="eastAsia"/>
          <w:sz w:val="24"/>
          <w:szCs w:val="24"/>
        </w:rPr>
      </w:r>
      <w:r>
        <w:rPr>
          <w:rFonts w:hint="eastAsia"/>
          <w:sz w:val="24"/>
          <w:szCs w:val="24"/>
        </w:rPr>
        <w:t xml:space="preserve">英文名称:railway traffic volume</w:t>
      </w:r>
    </w:p>
    <w:p>
      <w:pPr>
        <w:spacing w:beforeLines="50" w:afterLines="50" w:line="360" w:lineRule="auto"/>
      </w:pPr>
      <w:r>
        <w:rPr>
          <w:rFonts w:hint="eastAsia"/>
          <w:sz w:val="24"/>
          <w:szCs w:val="24"/>
        </w:rPr>
      </w:r>
      <w:r>
        <w:rPr>
          <w:rFonts w:hint="eastAsia"/>
          <w:sz w:val="24"/>
          <w:szCs w:val="24"/>
        </w:rPr>
        <w:t xml:space="preserve">又称:运输工作量</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运量</w:t>
      </w:r>
    </w:p>
    <w:p>
      <w:pPr>
        <w:spacing w:beforeLines="50" w:afterLines="50" w:line="360" w:lineRule="auto"/>
      </w:pPr>
      <w:r>
        <w:rPr>
          <w:rFonts w:hint="eastAsia"/>
          <w:sz w:val="24"/>
          <w:szCs w:val="24"/>
        </w:rPr>
      </w:r>
      <w:r>
        <w:rPr>
          <w:rFonts w:hint="eastAsia"/>
          <w:sz w:val="24"/>
          <w:szCs w:val="24"/>
        </w:rPr>
        <w:t xml:space="preserve">2 </w:t>
      </w:r>
      <w:r>
        <w:rPr>
          <w:rFonts w:hint="eastAsia"/>
          <w:sz w:val="24"/>
          <w:szCs w:val="24"/>
        </w:rPr>
        <w:t xml:space="preserve">周</w:t>
      </w:r>
      <w:r>
        <w:rPr>
          <w:rFonts w:hint="eastAsia"/>
          <w:sz w:val="24"/>
          <w:szCs w:val="24"/>
        </w:rPr>
        <w:t xml:space="preserve">转量</w:t>
      </w:r>
    </w:p>
    <w:p>
      <w:pPr>
        <w:spacing w:beforeLines="50" w:afterLines="50" w:line="360" w:lineRule="auto"/>
        <w:ind w:firstLineChars="200"/>
      </w:pPr>
      <w:r>
        <w:rPr>
          <w:rFonts w:hint="eastAsia"/>
          <w:sz w:val="24"/>
          <w:szCs w:val="24"/>
        </w:rPr>
      </w:r>
      <w:r>
        <w:rPr>
          <w:rFonts w:hint="eastAsia"/>
          <w:sz w:val="24"/>
          <w:szCs w:val="24"/>
        </w:rPr>
        <w:t xml:space="preserve">以运量和周转量来表示。是衡量运输任务完成情况的主要指标之一。</w:t>
      </w:r>
    </w:p>
    <w:p>
      <w:pPr>
        <w:spacing w:beforeLines="50" w:afterLines="50" w:line="360" w:lineRule="auto"/>
      </w:pPr>
      <w:r>
        <w:rPr>
          <w:rFonts w:hint="eastAsia"/>
          <w:b/>
          <w:sz w:val="44"/>
          <w:szCs w:val="44"/>
        </w:rPr>
      </w:r>
      <w:r>
        <w:rPr>
          <w:rFonts w:hint="eastAsia"/>
          <w:b/>
          <w:sz w:val="44"/>
          <w:szCs w:val="44"/>
        </w:rPr>
        <w:t xml:space="preserve">运量</w:t>
      </w:r>
    </w:p>
    <w:p>
      <w:pPr>
        <w:spacing w:beforeLines="50" w:afterLines="50" w:line="360" w:lineRule="auto"/>
        <w:ind w:firstLineChars="200"/>
      </w:pPr>
      <w:r>
        <w:rPr>
          <w:rFonts w:hint="eastAsia"/>
          <w:sz w:val="24"/>
          <w:szCs w:val="24"/>
        </w:rPr>
      </w:r>
      <w:r>
        <w:rPr>
          <w:rFonts w:hint="eastAsia"/>
          <w:sz w:val="24"/>
          <w:szCs w:val="24"/>
        </w:rPr>
        <w:t xml:space="preserve">运量分为客运量和货运量。</w:t>
      </w:r>
    </w:p>
    <w:p>
      <w:pPr>
        <w:spacing w:beforeLines="50" w:afterLines="50" w:line="360" w:lineRule="auto"/>
        <w:ind w:firstLineChars="200"/>
      </w:pPr>
      <w:r>
        <w:rPr>
          <w:rFonts w:hint="eastAsia"/>
          <w:sz w:val="24"/>
          <w:szCs w:val="24"/>
        </w:rPr>
      </w:r>
      <w:r>
        <w:rPr>
          <w:rFonts w:hint="eastAsia"/>
          <w:sz w:val="24"/>
          <w:szCs w:val="24"/>
        </w:rPr>
        <w:t xml:space="preserve">客运量是指一定时期内由铁路运输企业实际运送的旅客人数，即旅客的发送人数。影响铁路客运量的因素主要有：国民经济发展和居民收入水平，旅游业发展，铁路运输能力及其他替代运输方式的发展。</w:t>
      </w:r>
    </w:p>
    <w:p>
      <w:pPr>
        <w:spacing w:beforeLines="50" w:afterLines="50" w:line="360" w:lineRule="auto"/>
        <w:ind w:firstLineChars="200"/>
      </w:pPr>
      <w:r>
        <w:rPr>
          <w:rFonts w:hint="eastAsia"/>
          <w:sz w:val="24"/>
          <w:szCs w:val="24"/>
        </w:rPr>
      </w:r>
      <w:r>
        <w:rPr>
          <w:rFonts w:hint="eastAsia"/>
          <w:sz w:val="24"/>
          <w:szCs w:val="24"/>
        </w:rPr>
        <w:t xml:space="preserve">货运量是指一定时期内由铁路运输企业实际运送的货物吨数，即货物的发送吨数。影响铁路货运量的因素主要有：国民经济发展和居民生活水平，大宗货物运输需求，贸易的活跃程度，国家方针政策，产业结构调整，运价及其他替代运输方式的发展。</w:t>
      </w:r>
    </w:p>
    <w:p>
      <w:pPr>
        <w:spacing w:beforeLines="50" w:afterLines="50" w:line="360" w:lineRule="auto"/>
      </w:pPr>
      <w:r>
        <w:rPr>
          <w:rFonts w:hint="eastAsia"/>
          <w:b/>
          <w:sz w:val="44"/>
          <w:szCs w:val="44"/>
        </w:rPr>
      </w:r>
      <w:r>
        <w:rPr>
          <w:rFonts w:hint="eastAsia"/>
          <w:b/>
          <w:sz w:val="44"/>
          <w:szCs w:val="44"/>
        </w:rPr>
        <w:t xml:space="preserve">周</w:t>
      </w:r>
      <w:r>
        <w:rPr>
          <w:rFonts w:hint="eastAsia"/>
          <w:b/>
          <w:sz w:val="44"/>
          <w:szCs w:val="44"/>
        </w:rPr>
        <w:t xml:space="preserve">转量</w:t>
      </w:r>
    </w:p>
    <w:p>
      <w:pPr>
        <w:spacing w:beforeLines="50" w:afterLines="50" w:line="360" w:lineRule="auto"/>
        <w:ind w:firstLineChars="200"/>
      </w:pPr>
      <w:r>
        <w:rPr>
          <w:rFonts w:hint="eastAsia"/>
          <w:sz w:val="24"/>
          <w:szCs w:val="24"/>
        </w:rPr>
      </w:r>
      <w:r>
        <w:rPr>
          <w:rFonts w:hint="eastAsia"/>
          <w:sz w:val="24"/>
          <w:szCs w:val="24"/>
        </w:rPr>
        <w:t xml:space="preserve">周转量分为旅客周转量、货物周转量和换算周转量。</w:t>
      </w:r>
    </w:p>
    <w:p>
      <w:pPr>
        <w:spacing w:beforeLines="50" w:afterLines="50" w:line="360" w:lineRule="auto"/>
        <w:ind w:firstLineChars="200"/>
      </w:pPr>
      <w:r>
        <w:rPr>
          <w:rFonts w:hint="eastAsia"/>
          <w:sz w:val="24"/>
          <w:szCs w:val="24"/>
        </w:rPr>
      </w:r>
      <w:r>
        <w:rPr>
          <w:rFonts w:hint="eastAsia"/>
          <w:sz w:val="24"/>
          <w:szCs w:val="24"/>
        </w:rPr>
        <w:t xml:space="preserve">旅客周转量是指一定时期内铁路运输企业实际运送的旅客人数和其运输距离的乘积，以人公里计。</w:t>
      </w:r>
      <w:r>
        <w:rPr>
          <w:rFonts w:hint="eastAsia"/>
          <w:sz w:val="24"/>
          <w:szCs w:val="24"/>
        </w:rPr>
        <w:t xml:space="preserve">影响旅客周转量的因素主要是旅客运输量和旅客平均运距。影响旅客平均运距的因素主要是：国土面积的大小和运输发展状况，生产力布局中劳动力资源的配置，地区间经济联系和技术交流，以及旅游业的发展，铁路网密度等。</w:t>
      </w:r>
    </w:p>
    <w:p>
      <w:pPr>
        <w:spacing w:beforeLines="50" w:afterLines="50" w:line="360" w:lineRule="auto"/>
        <w:ind w:firstLineChars="200"/>
      </w:pPr>
      <w:r>
        <w:rPr>
          <w:rFonts w:hint="eastAsia"/>
          <w:sz w:val="24"/>
          <w:szCs w:val="24"/>
        </w:rPr>
      </w:r>
      <w:r>
        <w:rPr>
          <w:rFonts w:hint="eastAsia"/>
          <w:sz w:val="24"/>
          <w:szCs w:val="24"/>
        </w:rPr>
        <w:t xml:space="preserve">货物周转量是指一定时期内铁路运输企业实际运送的货物吨数和其运输距离的乘积，以吨公里计。</w:t>
      </w:r>
      <w:r>
        <w:rPr>
          <w:rFonts w:hint="eastAsia"/>
          <w:sz w:val="24"/>
          <w:szCs w:val="24"/>
        </w:rPr>
        <w:t xml:space="preserve">影响货物周转量的因素主要是货物运输量和货物平均运距。而它们又受国民经济发展、经济结构、产品结构和地区经济结构的变化、铁路运输能力、铁路网密度等的影响。在货物运输量一定的条件下，货物平均运距决定着货物周转量的大小。货物平均运距反映了各类货物产销之间、各地区和各企业之间的经济联系状况。缩短货物平均运距，可以加速机车车辆周转，缩短货物送达时间，节约运输费用，并且对加速企业流动资金周转、降低物流成本都具有重要作用。</w:t>
      </w:r>
    </w:p>
    <w:p>
      <w:pPr>
        <w:spacing w:beforeLines="50" w:afterLines="50" w:line="360" w:lineRule="auto"/>
        <w:ind w:firstLineChars="200"/>
      </w:pPr>
      <w:r>
        <w:rPr>
          <w:rFonts w:hint="eastAsia"/>
          <w:sz w:val="24"/>
          <w:szCs w:val="24"/>
        </w:rPr>
      </w:r>
      <w:r>
        <w:rPr>
          <w:rFonts w:hint="eastAsia"/>
          <w:sz w:val="24"/>
          <w:szCs w:val="24"/>
        </w:rPr>
        <w:t xml:space="preserve">换算周转量是指一定时期内铁路运输企业所完成的全部旅客和货物运输工作量的总和，即将客、货运输周转量折合成同一计量单位的周转量。它是把旅客周转量按一定比例换算成为货物周转量，然后把换算后的周转量与货物周转量相加，求得的总周转量，以换算吨公里为计算单位。计算公式为：</w:t>
      </w:r>
    </w:p>
    <w:p>
      <w:pPr>
        <w:spacing w:beforeLines="50" w:afterLines="50" w:line="360" w:lineRule="auto"/>
        <w:ind w:firstLineChars="200"/>
        <w:jc w:val="center"/>
      </w:pPr>
      <w:r>
        <w:rPr>
          <w:rFonts w:hint="eastAsia"/>
          <w:sz w:val="24"/>
          <w:szCs w:val="24"/>
        </w:rPr>
      </w:r>
      <w:r>
        <w:rPr>
          <w:rFonts w:hint="eastAsia"/>
          <w:sz w:val="24"/>
          <w:szCs w:val="24"/>
        </w:rPr>
        <w:t xml:space="preserve">铁路运输换算周转量=货物周转量+行包周转量+旅客周转量×换算系数</w:t>
      </w:r>
    </w:p>
    <w:p>
      <w:pPr>
        <w:spacing w:beforeLines="50" w:afterLines="50" w:line="360" w:lineRule="auto"/>
        <w:ind w:firstLineChars="200"/>
      </w:pPr>
      <w:r>
        <w:rPr>
          <w:rFonts w:hint="eastAsia"/>
          <w:sz w:val="24"/>
          <w:szCs w:val="24"/>
        </w:rPr>
      </w:r>
      <w:r>
        <w:rPr>
          <w:rFonts w:hint="eastAsia"/>
          <w:sz w:val="24"/>
          <w:szCs w:val="24"/>
        </w:rPr>
        <w:t xml:space="preserve">式中换算系数应根据完成客、货运输时，其投入的社会劳动消耗量的比值计算。通常参照单位运输成本进行计算。计算公式为：</w:t>
      </w:r>
    </w:p>
    <w:p>
      <w:pPr>
        <w:spacing w:beforeLines="50" w:afterLines="50" w:line="360" w:lineRule="auto"/>
        <w:ind w:firstLineChars="200"/>
        <w:jc w:val="center"/>
      </w:pPr>
      <w:r>
        <w:rPr>
          <w:rFonts w:hint="eastAsia"/>
          <w:sz w:val="24"/>
          <w:szCs w:val="24"/>
        </w:rPr>
      </w:r>
      <w:r>
        <w:rPr>
          <w:rFonts w:hint="eastAsia"/>
          <w:sz w:val="24"/>
          <w:szCs w:val="24"/>
        </w:rPr>
        <w:t xml:space="preserve">换算系数=单位旅客周转量成本÷单位货物周转量成本</w:t>
      </w:r>
    </w:p>
    <w:p>
      <w:pPr>
        <w:spacing w:beforeLines="50" w:afterLines="50" w:line="360" w:lineRule="auto"/>
        <w:ind w:firstLineChars="200"/>
      </w:pPr>
      <w:r>
        <w:rPr>
          <w:rFonts w:hint="eastAsia"/>
          <w:sz w:val="24"/>
          <w:szCs w:val="24"/>
        </w:rPr>
      </w:r>
      <w:r>
        <w:rPr>
          <w:rFonts w:hint="eastAsia"/>
          <w:sz w:val="24"/>
          <w:szCs w:val="24"/>
        </w:rPr>
        <w:t xml:space="preserve">一般情况下，中国铁路采用换算系数为1。铁路运输换算周转量是反映和考核铁路运输企业、铁路行业总产量的综合性指标，是计算能源消耗、运输成本和劳动生产率的重要依据。</w:t>
      </w:r>
    </w:p>
    <w:p>
      <w:pPr>
        <w:spacing w:beforeLines="50" w:afterLines="50" w:line="360" w:lineRule="auto"/>
        <w:jc w:val="right"/>
      </w:pPr>
      <w:r>
        <w:rPr>
          <w:rFonts w:hint="eastAsia"/>
          <w:sz w:val="24"/>
          <w:szCs w:val="24"/>
        </w:rPr>
      </w:r>
      <w:r>
        <w:rPr>
          <w:rFonts w:hint="eastAsia"/>
          <w:sz w:val="24"/>
          <w:szCs w:val="24"/>
        </w:rPr>
        <w:t xml:space="preserve">（作者：任民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