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B9960" w14:textId="77777777" w:rsidR="00353FBF" w:rsidRDefault="002055C1">
      <w:pPr>
        <w:adjustRightInd w:val="0"/>
        <w:snapToGrid w:val="0"/>
        <w:spacing w:line="360" w:lineRule="auto"/>
        <w:rPr>
          <w:rFonts w:eastAsia="仿宋_GB2312"/>
          <w:kern w:val="0"/>
          <w:sz w:val="28"/>
          <w:szCs w:val="28"/>
        </w:rPr>
      </w:pPr>
      <w:r>
        <w:rPr>
          <w:rFonts w:eastAsia="仿宋_GB2312" w:hint="eastAsia"/>
          <w:kern w:val="0"/>
          <w:sz w:val="28"/>
          <w:szCs w:val="28"/>
        </w:rPr>
        <w:t>附件：</w:t>
      </w:r>
    </w:p>
    <w:p w14:paraId="1EB7C295" w14:textId="2AF2C67A" w:rsidR="00353FBF" w:rsidRPr="00BB0AD0" w:rsidRDefault="002055C1" w:rsidP="00BB0AD0">
      <w:pPr>
        <w:pStyle w:val="af1"/>
        <w:numPr>
          <w:ilvl w:val="0"/>
          <w:numId w:val="1"/>
        </w:numPr>
        <w:spacing w:line="360" w:lineRule="auto"/>
        <w:ind w:firstLineChars="0"/>
        <w:rPr>
          <w:sz w:val="28"/>
          <w:szCs w:val="28"/>
        </w:rPr>
      </w:pPr>
      <w:r>
        <w:rPr>
          <w:rFonts w:ascii="宋体" w:hAnsi="宋体"/>
          <w:b/>
          <w:sz w:val="28"/>
          <w:szCs w:val="28"/>
        </w:rPr>
        <w:t>项目名称：</w:t>
      </w:r>
      <w:r w:rsidR="00BB0AD0" w:rsidRPr="00BB0AD0">
        <w:rPr>
          <w:rFonts w:hint="eastAsia"/>
          <w:sz w:val="28"/>
          <w:szCs w:val="28"/>
        </w:rPr>
        <w:t>一种跨座式</w:t>
      </w:r>
      <w:proofErr w:type="gramStart"/>
      <w:r w:rsidR="00BB0AD0" w:rsidRPr="00BB0AD0">
        <w:rPr>
          <w:rFonts w:hint="eastAsia"/>
          <w:sz w:val="28"/>
          <w:szCs w:val="28"/>
        </w:rPr>
        <w:t>单轨交通</w:t>
      </w:r>
      <w:proofErr w:type="gramEnd"/>
      <w:r w:rsidR="00BB0AD0" w:rsidRPr="00BB0AD0">
        <w:rPr>
          <w:rFonts w:hint="eastAsia"/>
          <w:sz w:val="28"/>
          <w:szCs w:val="28"/>
        </w:rPr>
        <w:t>车辆转向架</w:t>
      </w:r>
    </w:p>
    <w:p w14:paraId="0AB08548" w14:textId="77777777" w:rsidR="00353FBF" w:rsidRDefault="002055C1">
      <w:pPr>
        <w:pStyle w:val="af1"/>
        <w:numPr>
          <w:ilvl w:val="0"/>
          <w:numId w:val="1"/>
        </w:numPr>
        <w:spacing w:line="360" w:lineRule="auto"/>
        <w:ind w:firstLineChars="0"/>
        <w:rPr>
          <w:rFonts w:ascii="宋体" w:hAnsi="宋体"/>
          <w:b/>
          <w:sz w:val="28"/>
          <w:szCs w:val="28"/>
        </w:rPr>
      </w:pPr>
      <w:r>
        <w:rPr>
          <w:rFonts w:ascii="宋体" w:hAnsi="宋体" w:hint="eastAsia"/>
          <w:b/>
          <w:sz w:val="28"/>
          <w:szCs w:val="28"/>
        </w:rPr>
        <w:t>主要完成单位及其排序</w:t>
      </w:r>
    </w:p>
    <w:p w14:paraId="30F5C2A5" w14:textId="47A736B9" w:rsidR="00353FBF" w:rsidRPr="00D960DE" w:rsidRDefault="002055C1">
      <w:pPr>
        <w:pStyle w:val="a5"/>
        <w:spacing w:line="440" w:lineRule="exact"/>
        <w:ind w:firstLine="560"/>
        <w:rPr>
          <w:rFonts w:ascii="Times New Roman"/>
          <w:sz w:val="28"/>
          <w:szCs w:val="28"/>
        </w:rPr>
      </w:pPr>
      <w:r w:rsidRPr="00D960DE">
        <w:rPr>
          <w:rFonts w:ascii="Times New Roman" w:hint="eastAsia"/>
          <w:sz w:val="28"/>
          <w:szCs w:val="28"/>
        </w:rPr>
        <w:t>北京交通大学</w:t>
      </w:r>
    </w:p>
    <w:p w14:paraId="5F390337" w14:textId="77777777" w:rsidR="00353FBF" w:rsidRDefault="002055C1">
      <w:pPr>
        <w:pStyle w:val="af1"/>
        <w:numPr>
          <w:ilvl w:val="0"/>
          <w:numId w:val="1"/>
        </w:numPr>
        <w:spacing w:line="360" w:lineRule="auto"/>
        <w:ind w:firstLineChars="0"/>
        <w:rPr>
          <w:rFonts w:ascii="宋体" w:hAnsi="宋体"/>
          <w:sz w:val="24"/>
        </w:rPr>
      </w:pPr>
      <w:r>
        <w:rPr>
          <w:rFonts w:ascii="宋体" w:hAnsi="宋体" w:hint="eastAsia"/>
          <w:b/>
          <w:sz w:val="28"/>
          <w:szCs w:val="28"/>
        </w:rPr>
        <w:t>主要完成人及其排序</w:t>
      </w:r>
    </w:p>
    <w:p w14:paraId="293D3591" w14:textId="1F179ECC" w:rsidR="00353FBF" w:rsidRPr="00D960DE" w:rsidRDefault="00D12513" w:rsidP="00E90239">
      <w:pPr>
        <w:pStyle w:val="a5"/>
        <w:spacing w:line="440" w:lineRule="exact"/>
        <w:ind w:firstLine="560"/>
        <w:rPr>
          <w:rFonts w:ascii="Times New Roman"/>
          <w:sz w:val="28"/>
          <w:szCs w:val="28"/>
        </w:rPr>
      </w:pPr>
      <w:proofErr w:type="gramStart"/>
      <w:r w:rsidRPr="00D960DE">
        <w:rPr>
          <w:rFonts w:ascii="Times New Roman"/>
          <w:sz w:val="28"/>
          <w:szCs w:val="28"/>
        </w:rPr>
        <w:t>朱尔玉</w:t>
      </w:r>
      <w:proofErr w:type="gramEnd"/>
      <w:r w:rsidRPr="00D960DE">
        <w:rPr>
          <w:rFonts w:ascii="Times New Roman"/>
          <w:sz w:val="28"/>
          <w:szCs w:val="28"/>
        </w:rPr>
        <w:t>、</w:t>
      </w:r>
      <w:r w:rsidR="00BB0AD0" w:rsidRPr="00D960DE">
        <w:rPr>
          <w:rFonts w:ascii="Times New Roman" w:hint="eastAsia"/>
          <w:sz w:val="28"/>
          <w:szCs w:val="28"/>
        </w:rPr>
        <w:t>宋浩</w:t>
      </w:r>
      <w:r w:rsidRPr="00D960DE">
        <w:rPr>
          <w:rFonts w:ascii="Times New Roman"/>
          <w:sz w:val="28"/>
          <w:szCs w:val="28"/>
        </w:rPr>
        <w:t>、</w:t>
      </w:r>
      <w:r w:rsidR="00BB0AD0" w:rsidRPr="00D960DE">
        <w:rPr>
          <w:rFonts w:ascii="Times New Roman" w:hint="eastAsia"/>
          <w:sz w:val="28"/>
          <w:szCs w:val="28"/>
        </w:rPr>
        <w:t>王铮</w:t>
      </w:r>
      <w:r w:rsidRPr="00D960DE">
        <w:rPr>
          <w:rFonts w:ascii="Times New Roman"/>
          <w:sz w:val="28"/>
          <w:szCs w:val="28"/>
        </w:rPr>
        <w:t>、</w:t>
      </w:r>
      <w:r w:rsidR="00BB0AD0" w:rsidRPr="00D960DE">
        <w:rPr>
          <w:rFonts w:ascii="Times New Roman" w:hint="eastAsia"/>
          <w:sz w:val="28"/>
          <w:szCs w:val="28"/>
        </w:rPr>
        <w:t>宋鹏兴</w:t>
      </w:r>
      <w:r w:rsidRPr="00D960DE">
        <w:rPr>
          <w:rFonts w:ascii="Times New Roman"/>
          <w:sz w:val="28"/>
          <w:szCs w:val="28"/>
        </w:rPr>
        <w:t>、</w:t>
      </w:r>
      <w:r w:rsidR="00BB0AD0" w:rsidRPr="00D960DE">
        <w:rPr>
          <w:rFonts w:ascii="Times New Roman" w:hint="eastAsia"/>
          <w:sz w:val="28"/>
          <w:szCs w:val="28"/>
        </w:rPr>
        <w:t>白正伟</w:t>
      </w:r>
      <w:r w:rsidRPr="00D960DE">
        <w:rPr>
          <w:rFonts w:ascii="Times New Roman"/>
          <w:sz w:val="28"/>
          <w:szCs w:val="28"/>
        </w:rPr>
        <w:t>、</w:t>
      </w:r>
      <w:r w:rsidR="00BB0AD0" w:rsidRPr="00D960DE">
        <w:rPr>
          <w:rFonts w:ascii="Times New Roman" w:hint="eastAsia"/>
          <w:sz w:val="28"/>
          <w:szCs w:val="28"/>
        </w:rPr>
        <w:t>蔡文超</w:t>
      </w:r>
    </w:p>
    <w:p w14:paraId="2C3CB453" w14:textId="6BD0A6AA" w:rsidR="00353FBF" w:rsidRDefault="002055C1">
      <w:pPr>
        <w:pStyle w:val="af1"/>
        <w:numPr>
          <w:ilvl w:val="0"/>
          <w:numId w:val="1"/>
        </w:numPr>
        <w:spacing w:line="360" w:lineRule="auto"/>
        <w:ind w:firstLineChars="0"/>
        <w:rPr>
          <w:rFonts w:ascii="宋体" w:hAnsi="宋体"/>
          <w:b/>
          <w:sz w:val="28"/>
          <w:szCs w:val="28"/>
        </w:rPr>
      </w:pPr>
      <w:r>
        <w:rPr>
          <w:rFonts w:ascii="宋体" w:hAnsi="宋体" w:hint="eastAsia"/>
          <w:b/>
          <w:sz w:val="28"/>
          <w:szCs w:val="28"/>
        </w:rPr>
        <w:t>知识产权</w:t>
      </w:r>
    </w:p>
    <w:p w14:paraId="3E96A8A4" w14:textId="57E4A82C" w:rsidR="009E39CF" w:rsidRDefault="009E39CF" w:rsidP="009E39CF">
      <w:pPr>
        <w:pStyle w:val="af1"/>
        <w:spacing w:line="360" w:lineRule="auto"/>
        <w:ind w:left="360" w:firstLineChars="0" w:firstLine="0"/>
      </w:pPr>
      <w:r w:rsidRPr="009E39CF">
        <w:rPr>
          <w:rFonts w:hint="eastAsia"/>
        </w:rPr>
        <w:t>1</w:t>
      </w:r>
      <w:r w:rsidRPr="009E39CF">
        <w:rPr>
          <w:rFonts w:hint="eastAsia"/>
        </w:rPr>
        <w:t>）</w:t>
      </w:r>
      <w:r w:rsidR="00D960DE">
        <w:rPr>
          <w:rFonts w:hint="eastAsia"/>
        </w:rPr>
        <w:t>论文</w:t>
      </w:r>
    </w:p>
    <w:tbl>
      <w:tblPr>
        <w:tblStyle w:val="ae"/>
        <w:tblW w:w="0" w:type="auto"/>
        <w:tblInd w:w="360" w:type="dxa"/>
        <w:tblLook w:val="04A0" w:firstRow="1" w:lastRow="0" w:firstColumn="1" w:lastColumn="0" w:noHBand="0" w:noVBand="1"/>
      </w:tblPr>
      <w:tblGrid>
        <w:gridCol w:w="717"/>
        <w:gridCol w:w="2602"/>
        <w:gridCol w:w="1640"/>
        <w:gridCol w:w="2189"/>
        <w:gridCol w:w="788"/>
      </w:tblGrid>
      <w:tr w:rsidR="00AC36FD" w14:paraId="4B417AA5" w14:textId="77777777" w:rsidTr="00B33391">
        <w:tc>
          <w:tcPr>
            <w:tcW w:w="717" w:type="dxa"/>
            <w:vAlign w:val="center"/>
          </w:tcPr>
          <w:p w14:paraId="0922CEE6" w14:textId="65C2015A" w:rsidR="009E39CF" w:rsidRPr="00D22D9C" w:rsidRDefault="009E39CF" w:rsidP="00D22D9C">
            <w:pPr>
              <w:pStyle w:val="af1"/>
              <w:spacing w:line="360" w:lineRule="auto"/>
              <w:ind w:firstLineChars="0" w:firstLine="0"/>
              <w:jc w:val="center"/>
              <w:rPr>
                <w:rFonts w:ascii="Times New Roman" w:hAnsi="Times New Roman"/>
              </w:rPr>
            </w:pPr>
            <w:r w:rsidRPr="00D22D9C">
              <w:rPr>
                <w:rFonts w:ascii="Times New Roman" w:hAnsi="Times New Roman"/>
              </w:rPr>
              <w:t>序号</w:t>
            </w:r>
          </w:p>
        </w:tc>
        <w:tc>
          <w:tcPr>
            <w:tcW w:w="2602" w:type="dxa"/>
            <w:vAlign w:val="center"/>
          </w:tcPr>
          <w:p w14:paraId="17680082" w14:textId="56A6687D" w:rsidR="009E39CF" w:rsidRPr="00D22D9C" w:rsidRDefault="009E39CF" w:rsidP="00D22D9C">
            <w:pPr>
              <w:pStyle w:val="af1"/>
              <w:spacing w:line="360" w:lineRule="auto"/>
              <w:ind w:firstLineChars="0" w:firstLine="0"/>
              <w:jc w:val="center"/>
              <w:rPr>
                <w:rFonts w:ascii="Times New Roman" w:hAnsi="Times New Roman"/>
              </w:rPr>
            </w:pPr>
            <w:r w:rsidRPr="00D22D9C">
              <w:rPr>
                <w:rFonts w:ascii="Times New Roman" w:hAnsi="Times New Roman"/>
              </w:rPr>
              <w:t>论文名称</w:t>
            </w:r>
          </w:p>
        </w:tc>
        <w:tc>
          <w:tcPr>
            <w:tcW w:w="1640" w:type="dxa"/>
            <w:vAlign w:val="center"/>
          </w:tcPr>
          <w:p w14:paraId="0BE8427D" w14:textId="6B7D570E" w:rsidR="009E39CF" w:rsidRPr="00D22D9C" w:rsidRDefault="009E39CF" w:rsidP="00D22D9C">
            <w:pPr>
              <w:pStyle w:val="af1"/>
              <w:spacing w:line="360" w:lineRule="auto"/>
              <w:ind w:firstLineChars="0" w:firstLine="0"/>
              <w:jc w:val="center"/>
              <w:rPr>
                <w:rFonts w:ascii="Times New Roman" w:hAnsi="Times New Roman"/>
              </w:rPr>
            </w:pPr>
            <w:r w:rsidRPr="00D22D9C">
              <w:rPr>
                <w:rFonts w:ascii="Times New Roman" w:hAnsi="Times New Roman"/>
              </w:rPr>
              <w:t>刊名</w:t>
            </w:r>
          </w:p>
        </w:tc>
        <w:tc>
          <w:tcPr>
            <w:tcW w:w="2189" w:type="dxa"/>
            <w:vAlign w:val="center"/>
          </w:tcPr>
          <w:p w14:paraId="684B5EEB" w14:textId="4A7311A4" w:rsidR="009E39CF" w:rsidRPr="00D22D9C" w:rsidRDefault="009E39CF" w:rsidP="00D22D9C">
            <w:pPr>
              <w:pStyle w:val="af1"/>
              <w:spacing w:line="360" w:lineRule="auto"/>
              <w:ind w:firstLineChars="0" w:firstLine="0"/>
              <w:jc w:val="center"/>
              <w:rPr>
                <w:rFonts w:ascii="Times New Roman" w:hAnsi="Times New Roman"/>
              </w:rPr>
            </w:pPr>
            <w:r w:rsidRPr="00D22D9C">
              <w:rPr>
                <w:rFonts w:ascii="Times New Roman" w:hAnsi="Times New Roman"/>
              </w:rPr>
              <w:t>作者</w:t>
            </w:r>
          </w:p>
        </w:tc>
        <w:tc>
          <w:tcPr>
            <w:tcW w:w="788" w:type="dxa"/>
            <w:vAlign w:val="center"/>
          </w:tcPr>
          <w:p w14:paraId="2E854F57" w14:textId="29384259" w:rsidR="009E39CF" w:rsidRPr="00D22D9C" w:rsidRDefault="009E39CF" w:rsidP="00D22D9C">
            <w:pPr>
              <w:pStyle w:val="af1"/>
              <w:spacing w:line="360" w:lineRule="auto"/>
              <w:ind w:firstLineChars="0" w:firstLine="0"/>
              <w:jc w:val="center"/>
              <w:rPr>
                <w:rFonts w:ascii="Times New Roman" w:hAnsi="Times New Roman"/>
              </w:rPr>
            </w:pPr>
            <w:r w:rsidRPr="00D22D9C">
              <w:rPr>
                <w:rFonts w:ascii="Times New Roman" w:hAnsi="Times New Roman"/>
              </w:rPr>
              <w:t>影响因子</w:t>
            </w:r>
          </w:p>
        </w:tc>
      </w:tr>
      <w:tr w:rsidR="00AC36FD" w14:paraId="73581C38" w14:textId="77777777" w:rsidTr="00B33391">
        <w:tc>
          <w:tcPr>
            <w:tcW w:w="717" w:type="dxa"/>
            <w:vAlign w:val="center"/>
          </w:tcPr>
          <w:p w14:paraId="2A0AF511" w14:textId="7BE89B56" w:rsidR="009E39CF" w:rsidRPr="00D22D9C" w:rsidRDefault="00AC36FD" w:rsidP="00D22D9C">
            <w:pPr>
              <w:pStyle w:val="af1"/>
              <w:spacing w:line="360" w:lineRule="auto"/>
              <w:ind w:firstLineChars="0" w:firstLine="0"/>
              <w:jc w:val="center"/>
              <w:rPr>
                <w:rFonts w:ascii="Times New Roman" w:hAnsi="Times New Roman"/>
              </w:rPr>
            </w:pPr>
            <w:r w:rsidRPr="00D22D9C">
              <w:rPr>
                <w:rFonts w:ascii="Times New Roman" w:hAnsi="Times New Roman"/>
              </w:rPr>
              <w:t>1</w:t>
            </w:r>
          </w:p>
        </w:tc>
        <w:tc>
          <w:tcPr>
            <w:tcW w:w="2602" w:type="dxa"/>
            <w:vAlign w:val="center"/>
          </w:tcPr>
          <w:p w14:paraId="016860F3" w14:textId="4D8D7F24" w:rsidR="009E39CF" w:rsidRPr="00D22D9C" w:rsidRDefault="009E39CF" w:rsidP="00D22D9C">
            <w:pPr>
              <w:pStyle w:val="af1"/>
              <w:spacing w:line="360" w:lineRule="auto"/>
              <w:ind w:firstLineChars="0" w:firstLine="0"/>
              <w:jc w:val="center"/>
              <w:rPr>
                <w:rFonts w:ascii="Times New Roman" w:hAnsi="Times New Roman"/>
              </w:rPr>
            </w:pPr>
            <w:r w:rsidRPr="00D22D9C">
              <w:rPr>
                <w:rFonts w:ascii="Times New Roman" w:hAnsi="Times New Roman"/>
              </w:rPr>
              <w:t>Experiment</w:t>
            </w:r>
            <w:r w:rsidR="00D22D9C" w:rsidRPr="00D22D9C">
              <w:rPr>
                <w:rFonts w:ascii="Times New Roman" w:hAnsi="Times New Roman"/>
              </w:rPr>
              <w:t xml:space="preserve"> </w:t>
            </w:r>
            <w:r w:rsidRPr="00D22D9C">
              <w:rPr>
                <w:rFonts w:ascii="Times New Roman" w:hAnsi="Times New Roman"/>
              </w:rPr>
              <w:t>and Numerical Simulation of Wooden Door Frame</w:t>
            </w:r>
          </w:p>
        </w:tc>
        <w:tc>
          <w:tcPr>
            <w:tcW w:w="1640" w:type="dxa"/>
            <w:vAlign w:val="center"/>
          </w:tcPr>
          <w:p w14:paraId="1C5C009A" w14:textId="3D855C44" w:rsidR="009E39CF" w:rsidRPr="00D22D9C" w:rsidRDefault="00AC36FD" w:rsidP="00D22D9C">
            <w:pPr>
              <w:pStyle w:val="af1"/>
              <w:spacing w:line="360" w:lineRule="auto"/>
              <w:ind w:firstLineChars="0" w:firstLine="0"/>
              <w:jc w:val="center"/>
              <w:rPr>
                <w:rFonts w:ascii="Times New Roman" w:hAnsi="Times New Roman"/>
              </w:rPr>
            </w:pPr>
            <w:r w:rsidRPr="00D22D9C">
              <w:rPr>
                <w:rFonts w:ascii="Times New Roman" w:hAnsi="Times New Roman"/>
              </w:rPr>
              <w:t>Advance in Materials Science and Engineering</w:t>
            </w:r>
          </w:p>
        </w:tc>
        <w:tc>
          <w:tcPr>
            <w:tcW w:w="2189" w:type="dxa"/>
            <w:vAlign w:val="center"/>
          </w:tcPr>
          <w:p w14:paraId="108FE1E0" w14:textId="0CF77523" w:rsidR="009E39CF" w:rsidRPr="00D22D9C" w:rsidRDefault="00AC36FD" w:rsidP="00D22D9C">
            <w:pPr>
              <w:pStyle w:val="af1"/>
              <w:spacing w:line="360" w:lineRule="auto"/>
              <w:ind w:firstLineChars="0" w:firstLine="0"/>
              <w:rPr>
                <w:rFonts w:ascii="Times New Roman" w:hAnsi="Times New Roman"/>
              </w:rPr>
            </w:pPr>
            <w:proofErr w:type="spellStart"/>
            <w:r w:rsidRPr="00AC36FD">
              <w:rPr>
                <w:rFonts w:ascii="Times New Roman" w:hAnsi="Times New Roman"/>
                <w:bCs/>
              </w:rPr>
              <w:t>Eryu</w:t>
            </w:r>
            <w:proofErr w:type="spellEnd"/>
            <w:r w:rsidRPr="00AC36FD">
              <w:rPr>
                <w:rFonts w:ascii="Times New Roman" w:hAnsi="Times New Roman"/>
                <w:bCs/>
              </w:rPr>
              <w:t xml:space="preserve"> Zhu</w:t>
            </w:r>
            <w:proofErr w:type="gramStart"/>
            <w:r w:rsidRPr="00AC36FD">
              <w:rPr>
                <w:rFonts w:ascii="Times New Roman" w:hAnsi="Times New Roman"/>
                <w:bCs/>
              </w:rPr>
              <w:t>* ,</w:t>
            </w:r>
            <w:r w:rsidRPr="00D22D9C">
              <w:rPr>
                <w:rFonts w:ascii="Times New Roman" w:hAnsi="Times New Roman"/>
                <w:bCs/>
              </w:rPr>
              <w:t>Bin</w:t>
            </w:r>
            <w:proofErr w:type="gramEnd"/>
            <w:r w:rsidRPr="00D22D9C">
              <w:rPr>
                <w:rFonts w:ascii="Times New Roman" w:hAnsi="Times New Roman"/>
                <w:bCs/>
              </w:rPr>
              <w:t xml:space="preserve"> Wang, </w:t>
            </w:r>
            <w:proofErr w:type="spellStart"/>
            <w:r w:rsidRPr="00D22D9C">
              <w:rPr>
                <w:rFonts w:ascii="Times New Roman" w:hAnsi="Times New Roman"/>
                <w:bCs/>
              </w:rPr>
              <w:t>Dongqi</w:t>
            </w:r>
            <w:proofErr w:type="spellEnd"/>
            <w:r w:rsidRPr="00D22D9C">
              <w:rPr>
                <w:rFonts w:ascii="Times New Roman" w:hAnsi="Times New Roman"/>
                <w:bCs/>
              </w:rPr>
              <w:t xml:space="preserve"> Wei, and Li Zhu</w:t>
            </w:r>
          </w:p>
        </w:tc>
        <w:tc>
          <w:tcPr>
            <w:tcW w:w="788" w:type="dxa"/>
            <w:vAlign w:val="center"/>
          </w:tcPr>
          <w:p w14:paraId="7AD909C1" w14:textId="02B883C6" w:rsidR="009E39CF" w:rsidRPr="00D22D9C" w:rsidRDefault="00AC36FD" w:rsidP="00D22D9C">
            <w:pPr>
              <w:pStyle w:val="af1"/>
              <w:spacing w:line="360" w:lineRule="auto"/>
              <w:ind w:firstLineChars="0" w:firstLine="0"/>
              <w:jc w:val="center"/>
              <w:rPr>
                <w:rFonts w:ascii="Times New Roman" w:hAnsi="Times New Roman"/>
              </w:rPr>
            </w:pPr>
            <w:r w:rsidRPr="00D22D9C">
              <w:rPr>
                <w:rFonts w:ascii="Times New Roman" w:hAnsi="Times New Roman"/>
                <w:bCs/>
              </w:rPr>
              <w:t>1.726</w:t>
            </w:r>
          </w:p>
        </w:tc>
      </w:tr>
      <w:tr w:rsidR="00AC36FD" w14:paraId="16195680" w14:textId="77777777" w:rsidTr="00B33391">
        <w:tc>
          <w:tcPr>
            <w:tcW w:w="717" w:type="dxa"/>
            <w:vAlign w:val="center"/>
          </w:tcPr>
          <w:p w14:paraId="163F968B" w14:textId="259C33B8" w:rsidR="009E39CF" w:rsidRPr="00D22D9C" w:rsidRDefault="00AC36FD" w:rsidP="00D22D9C">
            <w:pPr>
              <w:pStyle w:val="af1"/>
              <w:spacing w:line="360" w:lineRule="auto"/>
              <w:ind w:firstLineChars="0" w:firstLine="0"/>
              <w:jc w:val="center"/>
              <w:rPr>
                <w:rFonts w:ascii="Times New Roman" w:hAnsi="Times New Roman"/>
              </w:rPr>
            </w:pPr>
            <w:r w:rsidRPr="00D22D9C">
              <w:rPr>
                <w:rFonts w:ascii="Times New Roman" w:hAnsi="Times New Roman"/>
              </w:rPr>
              <w:t>2</w:t>
            </w:r>
          </w:p>
        </w:tc>
        <w:tc>
          <w:tcPr>
            <w:tcW w:w="2602" w:type="dxa"/>
            <w:vAlign w:val="center"/>
          </w:tcPr>
          <w:p w14:paraId="207F1243" w14:textId="0C5F2F98" w:rsidR="009E39CF" w:rsidRPr="00D22D9C" w:rsidRDefault="00AC36FD" w:rsidP="00D22D9C">
            <w:pPr>
              <w:pStyle w:val="af1"/>
              <w:spacing w:line="360" w:lineRule="auto"/>
              <w:ind w:firstLineChars="0" w:firstLine="0"/>
              <w:jc w:val="center"/>
              <w:rPr>
                <w:rFonts w:ascii="Times New Roman" w:hAnsi="Times New Roman"/>
              </w:rPr>
            </w:pPr>
            <w:r w:rsidRPr="00D22D9C">
              <w:rPr>
                <w:rFonts w:ascii="Times New Roman" w:hAnsi="Times New Roman"/>
              </w:rPr>
              <w:t>Effect of Curing Conditions on Bond Behavior between Carbon Fiber-Reinforced Polymer and Concrete</w:t>
            </w:r>
          </w:p>
        </w:tc>
        <w:tc>
          <w:tcPr>
            <w:tcW w:w="1640" w:type="dxa"/>
            <w:vAlign w:val="center"/>
          </w:tcPr>
          <w:p w14:paraId="45EC5DEB" w14:textId="3DF16A7F" w:rsidR="009E39CF" w:rsidRPr="00D22D9C" w:rsidRDefault="00AC36FD" w:rsidP="00D22D9C">
            <w:pPr>
              <w:pStyle w:val="af1"/>
              <w:spacing w:line="360" w:lineRule="auto"/>
              <w:ind w:firstLineChars="0" w:firstLine="0"/>
              <w:jc w:val="center"/>
              <w:rPr>
                <w:rFonts w:ascii="Times New Roman" w:hAnsi="Times New Roman"/>
              </w:rPr>
            </w:pPr>
            <w:r w:rsidRPr="00D22D9C">
              <w:rPr>
                <w:rFonts w:ascii="Times New Roman" w:hAnsi="Times New Roman"/>
              </w:rPr>
              <w:t>ACI Materials Journal</w:t>
            </w:r>
          </w:p>
        </w:tc>
        <w:tc>
          <w:tcPr>
            <w:tcW w:w="2189" w:type="dxa"/>
            <w:vAlign w:val="center"/>
          </w:tcPr>
          <w:p w14:paraId="17DBE873" w14:textId="1BCD09B0" w:rsidR="009E39CF" w:rsidRPr="00D22D9C" w:rsidRDefault="00AC36FD" w:rsidP="00D22D9C">
            <w:pPr>
              <w:pStyle w:val="af1"/>
              <w:spacing w:line="360" w:lineRule="auto"/>
              <w:ind w:firstLineChars="0" w:firstLine="0"/>
              <w:jc w:val="center"/>
              <w:rPr>
                <w:rFonts w:ascii="Times New Roman" w:hAnsi="Times New Roman"/>
              </w:rPr>
            </w:pPr>
            <w:proofErr w:type="spellStart"/>
            <w:r w:rsidRPr="00D22D9C">
              <w:rPr>
                <w:rFonts w:ascii="Times New Roman" w:hAnsi="Times New Roman"/>
              </w:rPr>
              <w:t>Eryu</w:t>
            </w:r>
            <w:proofErr w:type="spellEnd"/>
            <w:r w:rsidRPr="00D22D9C">
              <w:rPr>
                <w:rFonts w:ascii="Times New Roman" w:hAnsi="Times New Roman"/>
              </w:rPr>
              <w:t xml:space="preserve"> Zhu*</w:t>
            </w:r>
            <w:r w:rsidRPr="00D22D9C">
              <w:rPr>
                <w:rFonts w:ascii="Times New Roman" w:hAnsi="Times New Roman"/>
              </w:rPr>
              <w:t>，</w:t>
            </w:r>
            <w:proofErr w:type="spellStart"/>
            <w:r w:rsidRPr="00D22D9C">
              <w:rPr>
                <w:rFonts w:ascii="Times New Roman" w:hAnsi="Times New Roman"/>
              </w:rPr>
              <w:t>Zewen</w:t>
            </w:r>
            <w:proofErr w:type="spellEnd"/>
            <w:r w:rsidRPr="00D22D9C">
              <w:rPr>
                <w:rFonts w:ascii="Times New Roman" w:hAnsi="Times New Roman"/>
              </w:rPr>
              <w:t xml:space="preserve"> Zhu</w:t>
            </w:r>
          </w:p>
        </w:tc>
        <w:tc>
          <w:tcPr>
            <w:tcW w:w="788" w:type="dxa"/>
            <w:vAlign w:val="center"/>
          </w:tcPr>
          <w:p w14:paraId="6A7142B7" w14:textId="3947F78A" w:rsidR="009E39CF" w:rsidRPr="00D22D9C" w:rsidRDefault="00AC36FD" w:rsidP="00D22D9C">
            <w:pPr>
              <w:pStyle w:val="af1"/>
              <w:spacing w:line="360" w:lineRule="auto"/>
              <w:ind w:firstLineChars="0" w:firstLine="0"/>
              <w:jc w:val="center"/>
              <w:rPr>
                <w:rFonts w:ascii="Times New Roman" w:hAnsi="Times New Roman"/>
              </w:rPr>
            </w:pPr>
            <w:r w:rsidRPr="00D22D9C">
              <w:rPr>
                <w:rFonts w:ascii="Times New Roman" w:hAnsi="Times New Roman"/>
                <w:bCs/>
              </w:rPr>
              <w:t>1.802</w:t>
            </w:r>
          </w:p>
        </w:tc>
      </w:tr>
      <w:tr w:rsidR="00AC36FD" w14:paraId="6B251DF8" w14:textId="77777777" w:rsidTr="00B33391">
        <w:tc>
          <w:tcPr>
            <w:tcW w:w="717" w:type="dxa"/>
            <w:vAlign w:val="center"/>
          </w:tcPr>
          <w:p w14:paraId="6518352E" w14:textId="7478EEE2" w:rsidR="009E39CF" w:rsidRPr="00D22D9C" w:rsidRDefault="00AC36FD" w:rsidP="00D22D9C">
            <w:pPr>
              <w:pStyle w:val="af1"/>
              <w:spacing w:line="360" w:lineRule="auto"/>
              <w:ind w:firstLineChars="0" w:firstLine="0"/>
              <w:jc w:val="center"/>
              <w:rPr>
                <w:rFonts w:ascii="Times New Roman" w:hAnsi="Times New Roman"/>
              </w:rPr>
            </w:pPr>
            <w:r w:rsidRPr="00D22D9C">
              <w:rPr>
                <w:rFonts w:ascii="Times New Roman" w:hAnsi="Times New Roman"/>
              </w:rPr>
              <w:t>3</w:t>
            </w:r>
          </w:p>
        </w:tc>
        <w:tc>
          <w:tcPr>
            <w:tcW w:w="2602" w:type="dxa"/>
            <w:vAlign w:val="center"/>
          </w:tcPr>
          <w:p w14:paraId="6CBD06E4" w14:textId="39099F50" w:rsidR="009E39CF" w:rsidRPr="00D22D9C" w:rsidRDefault="00AC36FD" w:rsidP="00D22D9C">
            <w:pPr>
              <w:pStyle w:val="af1"/>
              <w:spacing w:line="360" w:lineRule="auto"/>
              <w:ind w:firstLineChars="0" w:firstLine="0"/>
              <w:jc w:val="center"/>
              <w:rPr>
                <w:rFonts w:ascii="Times New Roman" w:hAnsi="Times New Roman"/>
              </w:rPr>
            </w:pPr>
            <w:r w:rsidRPr="00D22D9C">
              <w:rPr>
                <w:rFonts w:ascii="Times New Roman" w:hAnsi="Times New Roman"/>
              </w:rPr>
              <w:t>New Adjustment Method for the Width of Monorail Beams on Curve</w:t>
            </w:r>
          </w:p>
        </w:tc>
        <w:tc>
          <w:tcPr>
            <w:tcW w:w="1640" w:type="dxa"/>
            <w:vAlign w:val="center"/>
          </w:tcPr>
          <w:p w14:paraId="2ABE4939" w14:textId="38F1B57D" w:rsidR="009E39CF" w:rsidRPr="00D22D9C" w:rsidRDefault="00AC36FD" w:rsidP="00D22D9C">
            <w:pPr>
              <w:pStyle w:val="af1"/>
              <w:spacing w:line="360" w:lineRule="auto"/>
              <w:ind w:firstLineChars="0" w:firstLine="0"/>
              <w:jc w:val="center"/>
              <w:rPr>
                <w:rFonts w:ascii="Times New Roman" w:hAnsi="Times New Roman"/>
              </w:rPr>
            </w:pPr>
            <w:r w:rsidRPr="00D22D9C">
              <w:rPr>
                <w:rFonts w:ascii="Times New Roman" w:hAnsi="Times New Roman"/>
              </w:rPr>
              <w:t>Civil Engineering</w:t>
            </w:r>
          </w:p>
        </w:tc>
        <w:tc>
          <w:tcPr>
            <w:tcW w:w="2189" w:type="dxa"/>
            <w:vAlign w:val="center"/>
          </w:tcPr>
          <w:p w14:paraId="610BD4DD" w14:textId="7B59BD1E" w:rsidR="009E39CF" w:rsidRPr="00D22D9C" w:rsidRDefault="00AC36FD" w:rsidP="00D22D9C">
            <w:pPr>
              <w:pStyle w:val="af1"/>
              <w:spacing w:line="360" w:lineRule="auto"/>
              <w:ind w:firstLineChars="0" w:firstLine="0"/>
              <w:jc w:val="center"/>
              <w:rPr>
                <w:rFonts w:ascii="Times New Roman" w:hAnsi="Times New Roman"/>
              </w:rPr>
            </w:pPr>
            <w:proofErr w:type="spellStart"/>
            <w:r w:rsidRPr="00D22D9C">
              <w:rPr>
                <w:rFonts w:ascii="Times New Roman" w:hAnsi="Times New Roman"/>
              </w:rPr>
              <w:t>Eryu</w:t>
            </w:r>
            <w:proofErr w:type="spellEnd"/>
            <w:r w:rsidRPr="00D22D9C">
              <w:rPr>
                <w:rFonts w:ascii="Times New Roman" w:hAnsi="Times New Roman"/>
              </w:rPr>
              <w:t xml:space="preserve"> Zhu*, </w:t>
            </w:r>
            <w:proofErr w:type="spellStart"/>
            <w:r w:rsidRPr="00D22D9C">
              <w:rPr>
                <w:rFonts w:ascii="Times New Roman" w:hAnsi="Times New Roman"/>
              </w:rPr>
              <w:t>Hongliang</w:t>
            </w:r>
            <w:proofErr w:type="spellEnd"/>
            <w:r w:rsidRPr="00D22D9C">
              <w:rPr>
                <w:rFonts w:ascii="Times New Roman" w:hAnsi="Times New Roman"/>
              </w:rPr>
              <w:t xml:space="preserve"> Wang Lei Wang, </w:t>
            </w:r>
            <w:proofErr w:type="spellStart"/>
            <w:r w:rsidRPr="00D22D9C">
              <w:rPr>
                <w:rFonts w:ascii="Times New Roman" w:hAnsi="Times New Roman"/>
              </w:rPr>
              <w:t>Yujie</w:t>
            </w:r>
            <w:proofErr w:type="spellEnd"/>
            <w:r w:rsidRPr="00D22D9C">
              <w:rPr>
                <w:rFonts w:ascii="Times New Roman" w:hAnsi="Times New Roman"/>
              </w:rPr>
              <w:t xml:space="preserve"> Li and Li Zhu</w:t>
            </w:r>
          </w:p>
        </w:tc>
        <w:tc>
          <w:tcPr>
            <w:tcW w:w="788" w:type="dxa"/>
            <w:vAlign w:val="center"/>
          </w:tcPr>
          <w:p w14:paraId="1DF2153A" w14:textId="5906F5BC" w:rsidR="009E39CF" w:rsidRPr="00D22D9C" w:rsidRDefault="00AC36FD" w:rsidP="00D22D9C">
            <w:pPr>
              <w:pStyle w:val="af1"/>
              <w:spacing w:line="360" w:lineRule="auto"/>
              <w:ind w:firstLineChars="0" w:firstLine="0"/>
              <w:jc w:val="center"/>
              <w:rPr>
                <w:rFonts w:ascii="Times New Roman" w:hAnsi="Times New Roman"/>
              </w:rPr>
            </w:pPr>
            <w:r w:rsidRPr="00D22D9C">
              <w:rPr>
                <w:rFonts w:ascii="Times New Roman" w:hAnsi="Times New Roman"/>
                <w:bCs/>
              </w:rPr>
              <w:t>1.051</w:t>
            </w:r>
          </w:p>
        </w:tc>
      </w:tr>
      <w:tr w:rsidR="00AC36FD" w14:paraId="651B0545" w14:textId="77777777" w:rsidTr="00B33391">
        <w:tc>
          <w:tcPr>
            <w:tcW w:w="717" w:type="dxa"/>
            <w:vAlign w:val="center"/>
          </w:tcPr>
          <w:p w14:paraId="09FBB360" w14:textId="5E715A85" w:rsidR="00AC36FD" w:rsidRPr="00D22D9C" w:rsidRDefault="00AC36FD" w:rsidP="00D22D9C">
            <w:pPr>
              <w:pStyle w:val="af1"/>
              <w:spacing w:line="360" w:lineRule="auto"/>
              <w:ind w:firstLineChars="0" w:firstLine="0"/>
              <w:jc w:val="center"/>
              <w:rPr>
                <w:rFonts w:ascii="Times New Roman" w:hAnsi="Times New Roman"/>
              </w:rPr>
            </w:pPr>
            <w:r w:rsidRPr="00D22D9C">
              <w:rPr>
                <w:rFonts w:ascii="Times New Roman" w:hAnsi="Times New Roman"/>
              </w:rPr>
              <w:t>4</w:t>
            </w:r>
          </w:p>
        </w:tc>
        <w:tc>
          <w:tcPr>
            <w:tcW w:w="2602" w:type="dxa"/>
            <w:vAlign w:val="center"/>
          </w:tcPr>
          <w:p w14:paraId="181D1C28" w14:textId="271C4892" w:rsidR="00AC36FD" w:rsidRPr="00D22D9C" w:rsidRDefault="00AC36FD" w:rsidP="00D22D9C">
            <w:pPr>
              <w:pStyle w:val="af1"/>
              <w:spacing w:line="360" w:lineRule="auto"/>
              <w:ind w:firstLineChars="0" w:firstLine="0"/>
              <w:jc w:val="center"/>
              <w:rPr>
                <w:rFonts w:ascii="Times New Roman" w:hAnsi="Times New Roman"/>
              </w:rPr>
            </w:pPr>
            <w:r w:rsidRPr="00D22D9C">
              <w:rPr>
                <w:rFonts w:ascii="Times New Roman" w:hAnsi="Times New Roman"/>
                <w:bCs/>
              </w:rPr>
              <w:t>Microscale Fracture Damage Analysis of Lightweight Aggregate Concrete under Tension and Compression Based on Cohesive Zone Model</w:t>
            </w:r>
          </w:p>
        </w:tc>
        <w:tc>
          <w:tcPr>
            <w:tcW w:w="1640" w:type="dxa"/>
            <w:vAlign w:val="center"/>
          </w:tcPr>
          <w:p w14:paraId="2FCDD970" w14:textId="0CCAE9CE" w:rsidR="00AC36FD" w:rsidRPr="00D22D9C" w:rsidRDefault="00AC36FD" w:rsidP="00D22D9C">
            <w:pPr>
              <w:pStyle w:val="af1"/>
              <w:spacing w:line="360" w:lineRule="auto"/>
              <w:ind w:firstLineChars="0" w:firstLine="0"/>
              <w:jc w:val="center"/>
              <w:rPr>
                <w:rFonts w:ascii="Times New Roman" w:hAnsi="Times New Roman"/>
              </w:rPr>
            </w:pPr>
            <w:r w:rsidRPr="00D22D9C">
              <w:rPr>
                <w:rFonts w:ascii="Times New Roman" w:hAnsi="Times New Roman"/>
                <w:bCs/>
              </w:rPr>
              <w:t>Journal of engineering mechanics</w:t>
            </w:r>
          </w:p>
        </w:tc>
        <w:tc>
          <w:tcPr>
            <w:tcW w:w="2189" w:type="dxa"/>
            <w:vAlign w:val="center"/>
          </w:tcPr>
          <w:p w14:paraId="0E74C542" w14:textId="77777777" w:rsidR="00AC36FD" w:rsidRPr="00AC36FD" w:rsidRDefault="00AC36FD" w:rsidP="00D22D9C">
            <w:pPr>
              <w:pStyle w:val="af1"/>
              <w:spacing w:line="360" w:lineRule="auto"/>
              <w:jc w:val="center"/>
              <w:rPr>
                <w:rFonts w:ascii="Times New Roman" w:hAnsi="Times New Roman"/>
                <w:bCs/>
              </w:rPr>
            </w:pPr>
            <w:r w:rsidRPr="00AC36FD">
              <w:rPr>
                <w:rFonts w:ascii="Times New Roman" w:hAnsi="Times New Roman"/>
                <w:bCs/>
              </w:rPr>
              <w:t>Bin Wang</w:t>
            </w:r>
          </w:p>
          <w:p w14:paraId="30C02827" w14:textId="77777777" w:rsidR="00AC36FD" w:rsidRPr="00AC36FD" w:rsidRDefault="00AC36FD" w:rsidP="00D22D9C">
            <w:pPr>
              <w:pStyle w:val="af1"/>
              <w:spacing w:line="360" w:lineRule="auto"/>
              <w:jc w:val="center"/>
              <w:rPr>
                <w:rFonts w:ascii="Times New Roman" w:hAnsi="Times New Roman"/>
                <w:bCs/>
              </w:rPr>
            </w:pPr>
            <w:r w:rsidRPr="00AC36FD">
              <w:rPr>
                <w:rFonts w:ascii="Times New Roman" w:hAnsi="Times New Roman"/>
                <w:bCs/>
              </w:rPr>
              <w:t xml:space="preserve">, </w:t>
            </w:r>
            <w:proofErr w:type="spellStart"/>
            <w:r w:rsidRPr="00AC36FD">
              <w:rPr>
                <w:rFonts w:ascii="Times New Roman" w:hAnsi="Times New Roman"/>
                <w:bCs/>
              </w:rPr>
              <w:t>Eryu</w:t>
            </w:r>
            <w:proofErr w:type="spellEnd"/>
            <w:r w:rsidRPr="00AC36FD">
              <w:rPr>
                <w:rFonts w:ascii="Times New Roman" w:hAnsi="Times New Roman"/>
                <w:bCs/>
              </w:rPr>
              <w:t xml:space="preserve"> Zhu</w:t>
            </w:r>
            <w:r w:rsidRPr="00AC36FD">
              <w:rPr>
                <w:rFonts w:ascii="Times New Roman" w:hAnsi="Times New Roman"/>
              </w:rPr>
              <w:t>*</w:t>
            </w:r>
          </w:p>
          <w:p w14:paraId="071B6C4B" w14:textId="56D13C54" w:rsidR="00AC36FD" w:rsidRPr="00D22D9C" w:rsidRDefault="00AC36FD" w:rsidP="00D22D9C">
            <w:pPr>
              <w:pStyle w:val="af1"/>
              <w:spacing w:line="360" w:lineRule="auto"/>
              <w:ind w:firstLineChars="0" w:firstLine="0"/>
              <w:jc w:val="center"/>
              <w:rPr>
                <w:rFonts w:ascii="Times New Roman" w:hAnsi="Times New Roman"/>
              </w:rPr>
            </w:pPr>
            <w:proofErr w:type="gramStart"/>
            <w:r w:rsidRPr="00D22D9C">
              <w:rPr>
                <w:rFonts w:ascii="Times New Roman" w:hAnsi="Times New Roman"/>
                <w:bCs/>
              </w:rPr>
              <w:t>,and</w:t>
            </w:r>
            <w:proofErr w:type="gramEnd"/>
            <w:r w:rsidRPr="00D22D9C">
              <w:rPr>
                <w:rFonts w:ascii="Times New Roman" w:hAnsi="Times New Roman"/>
                <w:bCs/>
              </w:rPr>
              <w:t xml:space="preserve"> Zhu Zhang</w:t>
            </w:r>
          </w:p>
        </w:tc>
        <w:tc>
          <w:tcPr>
            <w:tcW w:w="788" w:type="dxa"/>
            <w:vAlign w:val="center"/>
          </w:tcPr>
          <w:p w14:paraId="42161B1D" w14:textId="666975E9" w:rsidR="00AC36FD" w:rsidRPr="00D22D9C" w:rsidRDefault="00AC36FD" w:rsidP="00D22D9C">
            <w:pPr>
              <w:pStyle w:val="af1"/>
              <w:spacing w:line="360" w:lineRule="auto"/>
              <w:ind w:firstLineChars="0" w:firstLine="0"/>
              <w:jc w:val="center"/>
              <w:rPr>
                <w:rFonts w:ascii="Times New Roman" w:hAnsi="Times New Roman"/>
              </w:rPr>
            </w:pPr>
            <w:r w:rsidRPr="00D22D9C">
              <w:rPr>
                <w:rFonts w:ascii="Times New Roman" w:hAnsi="Times New Roman"/>
                <w:bCs/>
                <w:sz w:val="24"/>
              </w:rPr>
              <w:t>2.620</w:t>
            </w:r>
          </w:p>
        </w:tc>
      </w:tr>
      <w:tr w:rsidR="00AC36FD" w14:paraId="33AB32A7" w14:textId="77777777" w:rsidTr="00B33391">
        <w:tc>
          <w:tcPr>
            <w:tcW w:w="717" w:type="dxa"/>
            <w:vAlign w:val="center"/>
          </w:tcPr>
          <w:p w14:paraId="58A60AD2" w14:textId="3DAA9B6D" w:rsidR="00AC36FD" w:rsidRPr="00D22D9C" w:rsidRDefault="00AC36FD" w:rsidP="00D22D9C">
            <w:pPr>
              <w:pStyle w:val="af1"/>
              <w:spacing w:line="360" w:lineRule="auto"/>
              <w:ind w:firstLineChars="0" w:firstLine="0"/>
              <w:jc w:val="center"/>
              <w:rPr>
                <w:rFonts w:ascii="Times New Roman" w:hAnsi="Times New Roman"/>
              </w:rPr>
            </w:pPr>
            <w:r w:rsidRPr="00D22D9C">
              <w:rPr>
                <w:rFonts w:ascii="Times New Roman" w:hAnsi="Times New Roman"/>
              </w:rPr>
              <w:t>5</w:t>
            </w:r>
          </w:p>
        </w:tc>
        <w:tc>
          <w:tcPr>
            <w:tcW w:w="2602" w:type="dxa"/>
            <w:vAlign w:val="center"/>
          </w:tcPr>
          <w:p w14:paraId="74FA038F" w14:textId="58B02ADF" w:rsidR="00AC36FD" w:rsidRPr="00D22D9C" w:rsidRDefault="00AC36FD" w:rsidP="00D22D9C">
            <w:pPr>
              <w:pStyle w:val="af1"/>
              <w:spacing w:line="360" w:lineRule="auto"/>
              <w:ind w:firstLineChars="0" w:firstLine="0"/>
              <w:jc w:val="center"/>
              <w:rPr>
                <w:rFonts w:ascii="Times New Roman" w:hAnsi="Times New Roman"/>
              </w:rPr>
            </w:pPr>
            <w:r w:rsidRPr="00D22D9C">
              <w:rPr>
                <w:rFonts w:ascii="Times New Roman" w:hAnsi="Times New Roman"/>
              </w:rPr>
              <w:t xml:space="preserve">Flexural Fatigue Behavior </w:t>
            </w:r>
            <w:r w:rsidRPr="00D22D9C">
              <w:rPr>
                <w:rFonts w:ascii="Times New Roman" w:hAnsi="Times New Roman"/>
              </w:rPr>
              <w:lastRenderedPageBreak/>
              <w:t>of Large-scale Beams Strengthened with Side near Surface Mounted (SNSM)</w:t>
            </w:r>
          </w:p>
        </w:tc>
        <w:tc>
          <w:tcPr>
            <w:tcW w:w="1640" w:type="dxa"/>
            <w:vAlign w:val="center"/>
          </w:tcPr>
          <w:p w14:paraId="36678D05" w14:textId="05C88D8A" w:rsidR="00AC36FD" w:rsidRPr="00D22D9C" w:rsidRDefault="00AC36FD" w:rsidP="00D22D9C">
            <w:pPr>
              <w:pStyle w:val="af1"/>
              <w:spacing w:line="360" w:lineRule="auto"/>
              <w:ind w:firstLineChars="0" w:firstLine="0"/>
              <w:jc w:val="center"/>
              <w:rPr>
                <w:rFonts w:ascii="Times New Roman" w:hAnsi="Times New Roman"/>
              </w:rPr>
            </w:pPr>
            <w:r w:rsidRPr="00D22D9C">
              <w:rPr>
                <w:rFonts w:ascii="Times New Roman" w:hAnsi="Times New Roman"/>
                <w:bCs/>
              </w:rPr>
              <w:lastRenderedPageBreak/>
              <w:t xml:space="preserve">Engineering </w:t>
            </w:r>
            <w:r w:rsidRPr="00D22D9C">
              <w:rPr>
                <w:rFonts w:ascii="Times New Roman" w:hAnsi="Times New Roman"/>
                <w:bCs/>
              </w:rPr>
              <w:lastRenderedPageBreak/>
              <w:t>Structures</w:t>
            </w:r>
          </w:p>
        </w:tc>
        <w:tc>
          <w:tcPr>
            <w:tcW w:w="2189" w:type="dxa"/>
            <w:vAlign w:val="center"/>
          </w:tcPr>
          <w:p w14:paraId="61C5D7B0" w14:textId="77777777" w:rsidR="00AC36FD" w:rsidRPr="00AC36FD" w:rsidRDefault="00AC36FD" w:rsidP="00D22D9C">
            <w:pPr>
              <w:pStyle w:val="af1"/>
              <w:spacing w:line="360" w:lineRule="auto"/>
              <w:jc w:val="center"/>
              <w:rPr>
                <w:rFonts w:ascii="Times New Roman" w:hAnsi="Times New Roman"/>
                <w:bCs/>
              </w:rPr>
            </w:pPr>
            <w:proofErr w:type="spellStart"/>
            <w:r w:rsidRPr="00AC36FD">
              <w:rPr>
                <w:rFonts w:ascii="Times New Roman" w:hAnsi="Times New Roman"/>
                <w:bCs/>
              </w:rPr>
              <w:lastRenderedPageBreak/>
              <w:t>Zewen</w:t>
            </w:r>
            <w:proofErr w:type="spellEnd"/>
            <w:r w:rsidRPr="00AC36FD">
              <w:rPr>
                <w:rFonts w:ascii="Times New Roman" w:hAnsi="Times New Roman"/>
                <w:bCs/>
              </w:rPr>
              <w:t xml:space="preserve"> Zhu, </w:t>
            </w:r>
            <w:proofErr w:type="spellStart"/>
            <w:r w:rsidRPr="00AC36FD">
              <w:rPr>
                <w:rFonts w:ascii="Times New Roman" w:hAnsi="Times New Roman"/>
                <w:bCs/>
              </w:rPr>
              <w:t>Eryu</w:t>
            </w:r>
            <w:proofErr w:type="spellEnd"/>
            <w:r w:rsidRPr="00AC36FD">
              <w:rPr>
                <w:rFonts w:ascii="Times New Roman" w:hAnsi="Times New Roman"/>
                <w:bCs/>
              </w:rPr>
              <w:t xml:space="preserve"> </w:t>
            </w:r>
            <w:r w:rsidRPr="00AC36FD">
              <w:rPr>
                <w:rFonts w:ascii="Times New Roman" w:hAnsi="Times New Roman"/>
                <w:bCs/>
              </w:rPr>
              <w:lastRenderedPageBreak/>
              <w:t>Zhu⁎</w:t>
            </w:r>
          </w:p>
          <w:p w14:paraId="3D99CD43" w14:textId="7DF075D1" w:rsidR="00AC36FD" w:rsidRPr="00D22D9C" w:rsidRDefault="00AC36FD" w:rsidP="00D22D9C">
            <w:pPr>
              <w:pStyle w:val="af1"/>
              <w:spacing w:line="360" w:lineRule="auto"/>
              <w:ind w:firstLineChars="0" w:firstLine="0"/>
              <w:jc w:val="center"/>
              <w:rPr>
                <w:rFonts w:ascii="Times New Roman" w:hAnsi="Times New Roman"/>
              </w:rPr>
            </w:pPr>
            <w:r w:rsidRPr="00D22D9C">
              <w:rPr>
                <w:rFonts w:ascii="Times New Roman" w:hAnsi="Times New Roman"/>
                <w:bCs/>
              </w:rPr>
              <w:t xml:space="preserve">, </w:t>
            </w:r>
            <w:proofErr w:type="spellStart"/>
            <w:r w:rsidRPr="00D22D9C">
              <w:rPr>
                <w:rFonts w:ascii="Times New Roman" w:hAnsi="Times New Roman"/>
                <w:bCs/>
              </w:rPr>
              <w:t>Yuancheng</w:t>
            </w:r>
            <w:proofErr w:type="spellEnd"/>
            <w:r w:rsidRPr="00D22D9C">
              <w:rPr>
                <w:rFonts w:ascii="Times New Roman" w:hAnsi="Times New Roman"/>
                <w:bCs/>
              </w:rPr>
              <w:t xml:space="preserve"> Ni, </w:t>
            </w:r>
            <w:proofErr w:type="spellStart"/>
            <w:r w:rsidRPr="00D22D9C">
              <w:rPr>
                <w:rFonts w:ascii="Times New Roman" w:hAnsi="Times New Roman"/>
                <w:bCs/>
              </w:rPr>
              <w:t>Dongdong</w:t>
            </w:r>
            <w:proofErr w:type="spellEnd"/>
            <w:r w:rsidRPr="00D22D9C">
              <w:rPr>
                <w:rFonts w:ascii="Times New Roman" w:hAnsi="Times New Roman"/>
                <w:bCs/>
              </w:rPr>
              <w:t xml:space="preserve"> Li</w:t>
            </w:r>
          </w:p>
        </w:tc>
        <w:tc>
          <w:tcPr>
            <w:tcW w:w="788" w:type="dxa"/>
            <w:vAlign w:val="center"/>
          </w:tcPr>
          <w:p w14:paraId="50645204" w14:textId="1A27A671" w:rsidR="00AC36FD" w:rsidRPr="00D22D9C" w:rsidRDefault="00AC36FD" w:rsidP="00D22D9C">
            <w:pPr>
              <w:pStyle w:val="af1"/>
              <w:spacing w:line="360" w:lineRule="auto"/>
              <w:ind w:firstLineChars="0" w:firstLine="0"/>
              <w:jc w:val="center"/>
              <w:rPr>
                <w:rFonts w:ascii="Times New Roman" w:hAnsi="Times New Roman"/>
              </w:rPr>
            </w:pPr>
            <w:r w:rsidRPr="00D22D9C">
              <w:rPr>
                <w:rFonts w:ascii="Times New Roman" w:hAnsi="Times New Roman"/>
                <w:bCs/>
              </w:rPr>
              <w:lastRenderedPageBreak/>
              <w:t>4.471</w:t>
            </w:r>
          </w:p>
        </w:tc>
      </w:tr>
      <w:tr w:rsidR="00AC36FD" w14:paraId="2FCD5EA3" w14:textId="77777777" w:rsidTr="00B33391">
        <w:tc>
          <w:tcPr>
            <w:tcW w:w="717" w:type="dxa"/>
            <w:vAlign w:val="center"/>
          </w:tcPr>
          <w:p w14:paraId="49C30A48" w14:textId="551968C8" w:rsidR="00AC36FD" w:rsidRPr="00D22D9C" w:rsidRDefault="00AC36FD" w:rsidP="00D22D9C">
            <w:pPr>
              <w:pStyle w:val="af1"/>
              <w:spacing w:line="360" w:lineRule="auto"/>
              <w:ind w:firstLineChars="0" w:firstLine="0"/>
              <w:jc w:val="center"/>
              <w:rPr>
                <w:rFonts w:ascii="Times New Roman" w:hAnsi="Times New Roman"/>
              </w:rPr>
            </w:pPr>
            <w:r w:rsidRPr="00D22D9C">
              <w:rPr>
                <w:rFonts w:ascii="Times New Roman" w:hAnsi="Times New Roman"/>
              </w:rPr>
              <w:t>6</w:t>
            </w:r>
          </w:p>
        </w:tc>
        <w:tc>
          <w:tcPr>
            <w:tcW w:w="2602" w:type="dxa"/>
            <w:vAlign w:val="center"/>
          </w:tcPr>
          <w:p w14:paraId="5A6E4F49" w14:textId="750D3301" w:rsidR="00AC36FD" w:rsidRPr="00D22D9C" w:rsidRDefault="00AC36FD" w:rsidP="00D22D9C">
            <w:pPr>
              <w:pStyle w:val="af1"/>
              <w:spacing w:line="360" w:lineRule="auto"/>
              <w:ind w:firstLineChars="0" w:firstLine="0"/>
              <w:jc w:val="center"/>
              <w:rPr>
                <w:rFonts w:ascii="Times New Roman" w:hAnsi="Times New Roman"/>
              </w:rPr>
            </w:pPr>
            <w:r w:rsidRPr="00D22D9C">
              <w:rPr>
                <w:rFonts w:ascii="Times New Roman" w:hAnsi="Times New Roman"/>
                <w:bCs/>
              </w:rPr>
              <w:t>Dynamic response analysis of monorail steel-concrete composite beam-train interaction system considering slip effect</w:t>
            </w:r>
          </w:p>
        </w:tc>
        <w:tc>
          <w:tcPr>
            <w:tcW w:w="1640" w:type="dxa"/>
            <w:vAlign w:val="center"/>
          </w:tcPr>
          <w:p w14:paraId="54E48945" w14:textId="2FFD44B1" w:rsidR="00AC36FD" w:rsidRPr="00D22D9C" w:rsidRDefault="00AC36FD" w:rsidP="00D22D9C">
            <w:pPr>
              <w:pStyle w:val="af1"/>
              <w:spacing w:line="360" w:lineRule="auto"/>
              <w:ind w:firstLineChars="0" w:firstLine="0"/>
              <w:jc w:val="center"/>
              <w:rPr>
                <w:rFonts w:ascii="Times New Roman" w:hAnsi="Times New Roman"/>
              </w:rPr>
            </w:pPr>
            <w:r w:rsidRPr="00D22D9C">
              <w:rPr>
                <w:rFonts w:ascii="Times New Roman" w:hAnsi="Times New Roman"/>
                <w:bCs/>
              </w:rPr>
              <w:t>Engineering Structures</w:t>
            </w:r>
          </w:p>
        </w:tc>
        <w:tc>
          <w:tcPr>
            <w:tcW w:w="2189" w:type="dxa"/>
            <w:vAlign w:val="center"/>
          </w:tcPr>
          <w:p w14:paraId="5E730F88" w14:textId="624F2BB3" w:rsidR="00AC36FD" w:rsidRPr="00D22D9C" w:rsidRDefault="00AC36FD" w:rsidP="00D22D9C">
            <w:pPr>
              <w:pStyle w:val="af1"/>
              <w:spacing w:line="360" w:lineRule="auto"/>
              <w:ind w:firstLineChars="0" w:firstLine="0"/>
              <w:jc w:val="center"/>
              <w:rPr>
                <w:rFonts w:ascii="Times New Roman" w:hAnsi="Times New Roman"/>
              </w:rPr>
            </w:pPr>
            <w:proofErr w:type="spellStart"/>
            <w:r w:rsidRPr="00D22D9C">
              <w:rPr>
                <w:rFonts w:ascii="Times New Roman" w:hAnsi="Times New Roman"/>
                <w:bCs/>
              </w:rPr>
              <w:t>Hongliang</w:t>
            </w:r>
            <w:proofErr w:type="spellEnd"/>
            <w:r w:rsidRPr="00D22D9C">
              <w:rPr>
                <w:rFonts w:ascii="Times New Roman" w:hAnsi="Times New Roman"/>
                <w:bCs/>
              </w:rPr>
              <w:t xml:space="preserve"> Wang, </w:t>
            </w:r>
            <w:proofErr w:type="spellStart"/>
            <w:r w:rsidRPr="00D22D9C">
              <w:rPr>
                <w:rFonts w:ascii="Times New Roman" w:hAnsi="Times New Roman"/>
                <w:bCs/>
              </w:rPr>
              <w:t>Eryu</w:t>
            </w:r>
            <w:proofErr w:type="spellEnd"/>
            <w:r w:rsidRPr="00D22D9C">
              <w:rPr>
                <w:rFonts w:ascii="Times New Roman" w:hAnsi="Times New Roman"/>
                <w:bCs/>
              </w:rPr>
              <w:t xml:space="preserve"> Zhu⁎</w:t>
            </w:r>
          </w:p>
        </w:tc>
        <w:tc>
          <w:tcPr>
            <w:tcW w:w="788" w:type="dxa"/>
            <w:vAlign w:val="center"/>
          </w:tcPr>
          <w:p w14:paraId="7F27AAB8" w14:textId="2148CA78" w:rsidR="00AC36FD" w:rsidRPr="00D22D9C" w:rsidRDefault="00AC36FD" w:rsidP="00D22D9C">
            <w:pPr>
              <w:pStyle w:val="af1"/>
              <w:spacing w:line="360" w:lineRule="auto"/>
              <w:ind w:firstLineChars="0" w:firstLine="0"/>
              <w:jc w:val="center"/>
              <w:rPr>
                <w:rFonts w:ascii="Times New Roman" w:hAnsi="Times New Roman"/>
              </w:rPr>
            </w:pPr>
            <w:r w:rsidRPr="00D22D9C">
              <w:rPr>
                <w:rFonts w:ascii="Times New Roman" w:hAnsi="Times New Roman"/>
                <w:bCs/>
                <w:sz w:val="24"/>
              </w:rPr>
              <w:t>4.471</w:t>
            </w:r>
          </w:p>
        </w:tc>
      </w:tr>
      <w:tr w:rsidR="00AC36FD" w14:paraId="449ACD3E" w14:textId="77777777" w:rsidTr="00B33391">
        <w:tc>
          <w:tcPr>
            <w:tcW w:w="717" w:type="dxa"/>
            <w:vAlign w:val="center"/>
          </w:tcPr>
          <w:p w14:paraId="74B46E8D" w14:textId="4AD5A5BC" w:rsidR="00AC36FD" w:rsidRPr="00D22D9C" w:rsidRDefault="00AC36FD" w:rsidP="00D22D9C">
            <w:pPr>
              <w:pStyle w:val="af1"/>
              <w:spacing w:line="360" w:lineRule="auto"/>
              <w:ind w:firstLineChars="0" w:firstLine="0"/>
              <w:jc w:val="center"/>
              <w:rPr>
                <w:rFonts w:ascii="Times New Roman" w:hAnsi="Times New Roman"/>
              </w:rPr>
            </w:pPr>
            <w:r w:rsidRPr="00D22D9C">
              <w:rPr>
                <w:rFonts w:ascii="Times New Roman" w:hAnsi="Times New Roman"/>
              </w:rPr>
              <w:t>7</w:t>
            </w:r>
          </w:p>
        </w:tc>
        <w:tc>
          <w:tcPr>
            <w:tcW w:w="2602" w:type="dxa"/>
            <w:vAlign w:val="center"/>
          </w:tcPr>
          <w:p w14:paraId="4902012C" w14:textId="06040EDE" w:rsidR="00AC36FD" w:rsidRPr="00D22D9C" w:rsidRDefault="00AC36FD" w:rsidP="00D22D9C">
            <w:pPr>
              <w:pStyle w:val="af1"/>
              <w:spacing w:line="360" w:lineRule="auto"/>
              <w:ind w:firstLineChars="0" w:firstLine="0"/>
              <w:jc w:val="center"/>
              <w:rPr>
                <w:rFonts w:ascii="Times New Roman" w:hAnsi="Times New Roman"/>
              </w:rPr>
            </w:pPr>
            <w:r w:rsidRPr="00D22D9C">
              <w:rPr>
                <w:rFonts w:ascii="Times New Roman" w:hAnsi="Times New Roman"/>
                <w:bCs/>
              </w:rPr>
              <w:t>Flexural behavior of large-size RC beams strengthened with side near surface mounted (SNSM) CFRP strips</w:t>
            </w:r>
          </w:p>
        </w:tc>
        <w:tc>
          <w:tcPr>
            <w:tcW w:w="1640" w:type="dxa"/>
            <w:vAlign w:val="center"/>
          </w:tcPr>
          <w:p w14:paraId="6CF3C8D4" w14:textId="55D899A2" w:rsidR="00AC36FD" w:rsidRPr="00D22D9C" w:rsidRDefault="00AC36FD" w:rsidP="00D22D9C">
            <w:pPr>
              <w:pStyle w:val="af1"/>
              <w:spacing w:line="360" w:lineRule="auto"/>
              <w:ind w:firstLineChars="0" w:firstLine="0"/>
              <w:jc w:val="center"/>
              <w:rPr>
                <w:rFonts w:ascii="Times New Roman" w:hAnsi="Times New Roman"/>
              </w:rPr>
            </w:pPr>
            <w:r w:rsidRPr="00D22D9C">
              <w:rPr>
                <w:rFonts w:ascii="Times New Roman" w:hAnsi="Times New Roman"/>
                <w:bCs/>
              </w:rPr>
              <w:t>Composite Structures</w:t>
            </w:r>
          </w:p>
        </w:tc>
        <w:tc>
          <w:tcPr>
            <w:tcW w:w="2189" w:type="dxa"/>
            <w:vAlign w:val="center"/>
          </w:tcPr>
          <w:p w14:paraId="5F6C50AB" w14:textId="34700EC5" w:rsidR="00AC36FD" w:rsidRPr="00D22D9C" w:rsidRDefault="00AC36FD" w:rsidP="00D22D9C">
            <w:pPr>
              <w:pStyle w:val="af1"/>
              <w:spacing w:line="360" w:lineRule="auto"/>
              <w:ind w:firstLineChars="0" w:firstLine="0"/>
              <w:jc w:val="center"/>
              <w:rPr>
                <w:rFonts w:ascii="Times New Roman" w:hAnsi="Times New Roman"/>
              </w:rPr>
            </w:pPr>
            <w:proofErr w:type="spellStart"/>
            <w:r w:rsidRPr="00D22D9C">
              <w:rPr>
                <w:rFonts w:ascii="Times New Roman" w:hAnsi="Times New Roman"/>
                <w:bCs/>
              </w:rPr>
              <w:t>Zewen</w:t>
            </w:r>
            <w:proofErr w:type="spellEnd"/>
            <w:r w:rsidRPr="00D22D9C">
              <w:rPr>
                <w:rFonts w:ascii="Times New Roman" w:hAnsi="Times New Roman"/>
                <w:bCs/>
              </w:rPr>
              <w:t xml:space="preserve"> Zhu, </w:t>
            </w:r>
            <w:proofErr w:type="spellStart"/>
            <w:r w:rsidRPr="00D22D9C">
              <w:rPr>
                <w:rFonts w:ascii="Times New Roman" w:hAnsi="Times New Roman"/>
                <w:bCs/>
              </w:rPr>
              <w:t>Eryu</w:t>
            </w:r>
            <w:proofErr w:type="spellEnd"/>
            <w:r w:rsidRPr="00D22D9C">
              <w:rPr>
                <w:rFonts w:ascii="Times New Roman" w:hAnsi="Times New Roman"/>
                <w:bCs/>
              </w:rPr>
              <w:t xml:space="preserve"> Zhu⁎</w:t>
            </w:r>
          </w:p>
        </w:tc>
        <w:tc>
          <w:tcPr>
            <w:tcW w:w="788" w:type="dxa"/>
            <w:vAlign w:val="center"/>
          </w:tcPr>
          <w:p w14:paraId="595FA070" w14:textId="165950BE" w:rsidR="00AC36FD" w:rsidRPr="00D22D9C" w:rsidRDefault="00AC36FD" w:rsidP="00D22D9C">
            <w:pPr>
              <w:pStyle w:val="af1"/>
              <w:spacing w:line="360" w:lineRule="auto"/>
              <w:ind w:firstLineChars="0" w:firstLine="0"/>
              <w:jc w:val="center"/>
              <w:rPr>
                <w:rFonts w:ascii="Times New Roman" w:hAnsi="Times New Roman"/>
              </w:rPr>
            </w:pPr>
            <w:r w:rsidRPr="00D22D9C">
              <w:rPr>
                <w:rFonts w:ascii="Times New Roman" w:hAnsi="Times New Roman"/>
                <w:bCs/>
              </w:rPr>
              <w:t>5.407</w:t>
            </w:r>
          </w:p>
        </w:tc>
      </w:tr>
      <w:tr w:rsidR="00AC36FD" w14:paraId="1394BCD9" w14:textId="77777777" w:rsidTr="00B33391">
        <w:tc>
          <w:tcPr>
            <w:tcW w:w="717" w:type="dxa"/>
            <w:vAlign w:val="center"/>
          </w:tcPr>
          <w:p w14:paraId="369E93AB" w14:textId="0143F86A" w:rsidR="00AC36FD" w:rsidRPr="00D22D9C" w:rsidRDefault="00AC36FD" w:rsidP="00D22D9C">
            <w:pPr>
              <w:pStyle w:val="af1"/>
              <w:spacing w:line="360" w:lineRule="auto"/>
              <w:ind w:firstLineChars="0" w:firstLine="0"/>
              <w:jc w:val="center"/>
              <w:rPr>
                <w:rFonts w:ascii="Times New Roman" w:hAnsi="Times New Roman"/>
              </w:rPr>
            </w:pPr>
            <w:r w:rsidRPr="00D22D9C">
              <w:rPr>
                <w:rFonts w:ascii="Times New Roman" w:hAnsi="Times New Roman"/>
              </w:rPr>
              <w:t>8</w:t>
            </w:r>
          </w:p>
        </w:tc>
        <w:tc>
          <w:tcPr>
            <w:tcW w:w="2602" w:type="dxa"/>
            <w:vAlign w:val="center"/>
          </w:tcPr>
          <w:p w14:paraId="7C93DA5D" w14:textId="78F9A8F1" w:rsidR="00AC36FD" w:rsidRPr="00D22D9C" w:rsidRDefault="00AC36FD" w:rsidP="00D22D9C">
            <w:pPr>
              <w:pStyle w:val="af1"/>
              <w:spacing w:line="360" w:lineRule="auto"/>
              <w:ind w:firstLineChars="0" w:firstLine="0"/>
              <w:jc w:val="center"/>
              <w:rPr>
                <w:rFonts w:ascii="Times New Roman" w:hAnsi="Times New Roman"/>
                <w:bCs/>
              </w:rPr>
            </w:pPr>
            <w:r w:rsidRPr="00D22D9C">
              <w:rPr>
                <w:rFonts w:ascii="Times New Roman" w:hAnsi="Times New Roman"/>
                <w:bCs/>
              </w:rPr>
              <w:t>Dynamic response analysis of the straddle-type monorail bridge-vehicle coupling system</w:t>
            </w:r>
          </w:p>
        </w:tc>
        <w:tc>
          <w:tcPr>
            <w:tcW w:w="1640" w:type="dxa"/>
            <w:vAlign w:val="center"/>
          </w:tcPr>
          <w:p w14:paraId="4F2D1A6B" w14:textId="225A6043" w:rsidR="00AC36FD" w:rsidRPr="00D22D9C" w:rsidRDefault="00AC36FD" w:rsidP="00D22D9C">
            <w:pPr>
              <w:pStyle w:val="af1"/>
              <w:spacing w:line="360" w:lineRule="auto"/>
              <w:ind w:firstLineChars="0" w:firstLine="0"/>
              <w:jc w:val="center"/>
              <w:rPr>
                <w:rFonts w:ascii="Times New Roman" w:hAnsi="Times New Roman"/>
                <w:bCs/>
              </w:rPr>
            </w:pPr>
            <w:r w:rsidRPr="00D22D9C">
              <w:rPr>
                <w:rFonts w:ascii="Times New Roman" w:hAnsi="Times New Roman"/>
                <w:bCs/>
              </w:rPr>
              <w:t>Urban Rail Transit.</w:t>
            </w:r>
          </w:p>
        </w:tc>
        <w:tc>
          <w:tcPr>
            <w:tcW w:w="2189" w:type="dxa"/>
            <w:vAlign w:val="center"/>
          </w:tcPr>
          <w:p w14:paraId="105B65CC" w14:textId="54D2BB41" w:rsidR="00AC36FD" w:rsidRPr="00D22D9C" w:rsidRDefault="00AC36FD" w:rsidP="00D22D9C">
            <w:pPr>
              <w:pStyle w:val="af1"/>
              <w:spacing w:line="360" w:lineRule="auto"/>
              <w:ind w:firstLineChars="0" w:firstLine="0"/>
              <w:jc w:val="center"/>
              <w:rPr>
                <w:rFonts w:ascii="Times New Roman" w:hAnsi="Times New Roman"/>
                <w:bCs/>
              </w:rPr>
            </w:pPr>
            <w:proofErr w:type="spellStart"/>
            <w:r w:rsidRPr="00D22D9C">
              <w:rPr>
                <w:rFonts w:ascii="Times New Roman" w:hAnsi="Times New Roman"/>
                <w:bCs/>
              </w:rPr>
              <w:t>Hongliang</w:t>
            </w:r>
            <w:proofErr w:type="spellEnd"/>
            <w:r w:rsidRPr="00D22D9C">
              <w:rPr>
                <w:rFonts w:ascii="Times New Roman" w:hAnsi="Times New Roman"/>
                <w:bCs/>
              </w:rPr>
              <w:t xml:space="preserve"> Wang</w:t>
            </w:r>
            <w:r w:rsidRPr="00D22D9C">
              <w:rPr>
                <w:rFonts w:ascii="Times New Roman" w:hAnsi="Times New Roman"/>
                <w:bCs/>
              </w:rPr>
              <w:t>，</w:t>
            </w:r>
            <w:proofErr w:type="spellStart"/>
            <w:r w:rsidRPr="00D22D9C">
              <w:rPr>
                <w:rFonts w:ascii="Times New Roman" w:hAnsi="Times New Roman"/>
                <w:bCs/>
              </w:rPr>
              <w:t>Eryu</w:t>
            </w:r>
            <w:proofErr w:type="spellEnd"/>
            <w:r w:rsidRPr="00D22D9C">
              <w:rPr>
                <w:rFonts w:ascii="Times New Roman" w:hAnsi="Times New Roman"/>
                <w:bCs/>
              </w:rPr>
              <w:t xml:space="preserve"> Zhu*</w:t>
            </w:r>
            <w:r w:rsidRPr="00D22D9C">
              <w:rPr>
                <w:rFonts w:ascii="Times New Roman" w:hAnsi="Times New Roman"/>
                <w:bCs/>
              </w:rPr>
              <w:t>，</w:t>
            </w:r>
            <w:proofErr w:type="spellStart"/>
            <w:r w:rsidRPr="00D22D9C">
              <w:rPr>
                <w:rFonts w:ascii="Times New Roman" w:hAnsi="Times New Roman"/>
                <w:bCs/>
              </w:rPr>
              <w:t>Zhuo</w:t>
            </w:r>
            <w:proofErr w:type="spellEnd"/>
            <w:r w:rsidRPr="00D22D9C">
              <w:rPr>
                <w:rFonts w:ascii="Times New Roman" w:hAnsi="Times New Roman"/>
                <w:bCs/>
              </w:rPr>
              <w:t xml:space="preserve"> Chen</w:t>
            </w:r>
          </w:p>
        </w:tc>
        <w:tc>
          <w:tcPr>
            <w:tcW w:w="788" w:type="dxa"/>
            <w:vAlign w:val="center"/>
          </w:tcPr>
          <w:p w14:paraId="1D5CFE4E" w14:textId="2A59729C" w:rsidR="00AC36FD" w:rsidRPr="00D22D9C" w:rsidRDefault="00D22D9C" w:rsidP="00D22D9C">
            <w:pPr>
              <w:pStyle w:val="af1"/>
              <w:spacing w:line="360" w:lineRule="auto"/>
              <w:ind w:firstLineChars="0" w:firstLine="0"/>
              <w:jc w:val="center"/>
              <w:rPr>
                <w:rFonts w:ascii="Times New Roman" w:hAnsi="Times New Roman"/>
                <w:bCs/>
              </w:rPr>
            </w:pPr>
            <w:r w:rsidRPr="00D22D9C">
              <w:rPr>
                <w:rFonts w:ascii="Times New Roman" w:hAnsi="Times New Roman"/>
                <w:bCs/>
              </w:rPr>
              <w:t>1.976</w:t>
            </w:r>
          </w:p>
        </w:tc>
      </w:tr>
      <w:tr w:rsidR="00D22D9C" w14:paraId="2F039D68" w14:textId="77777777" w:rsidTr="00B33391">
        <w:tc>
          <w:tcPr>
            <w:tcW w:w="717" w:type="dxa"/>
            <w:vAlign w:val="center"/>
          </w:tcPr>
          <w:p w14:paraId="76F744CA" w14:textId="279DA931" w:rsidR="00D22D9C" w:rsidRPr="00D22D9C" w:rsidRDefault="00D22D9C" w:rsidP="00D22D9C">
            <w:pPr>
              <w:pStyle w:val="af1"/>
              <w:spacing w:line="360" w:lineRule="auto"/>
              <w:ind w:firstLineChars="0" w:firstLine="0"/>
              <w:jc w:val="center"/>
              <w:rPr>
                <w:rFonts w:ascii="Times New Roman" w:hAnsi="Times New Roman"/>
              </w:rPr>
            </w:pPr>
            <w:r w:rsidRPr="00D22D9C">
              <w:rPr>
                <w:rFonts w:ascii="Times New Roman" w:hAnsi="Times New Roman"/>
              </w:rPr>
              <w:t>9</w:t>
            </w:r>
          </w:p>
        </w:tc>
        <w:tc>
          <w:tcPr>
            <w:tcW w:w="2602" w:type="dxa"/>
            <w:vAlign w:val="center"/>
          </w:tcPr>
          <w:p w14:paraId="0716DDF1" w14:textId="0F53D61F" w:rsidR="00D22D9C" w:rsidRPr="00D22D9C" w:rsidRDefault="00D22D9C" w:rsidP="00D22D9C">
            <w:pPr>
              <w:pStyle w:val="af1"/>
              <w:spacing w:line="360" w:lineRule="auto"/>
              <w:ind w:firstLineChars="0" w:firstLine="0"/>
              <w:jc w:val="center"/>
              <w:rPr>
                <w:rFonts w:ascii="Times New Roman" w:hAnsi="Times New Roman"/>
                <w:bCs/>
              </w:rPr>
            </w:pPr>
            <w:r w:rsidRPr="00D22D9C">
              <w:rPr>
                <w:rFonts w:ascii="Times New Roman" w:hAnsi="Times New Roman"/>
                <w:bCs/>
              </w:rPr>
              <w:t>Combined Effect of Stray Current and Sustained Compressive Loading on Chloride Transport in Concrete</w:t>
            </w:r>
          </w:p>
        </w:tc>
        <w:tc>
          <w:tcPr>
            <w:tcW w:w="1640" w:type="dxa"/>
            <w:vAlign w:val="center"/>
          </w:tcPr>
          <w:p w14:paraId="134D110A" w14:textId="4030E9C5" w:rsidR="00D22D9C" w:rsidRPr="00D22D9C" w:rsidRDefault="00D22D9C" w:rsidP="00D22D9C">
            <w:pPr>
              <w:pStyle w:val="af1"/>
              <w:spacing w:line="360" w:lineRule="auto"/>
              <w:ind w:firstLineChars="0" w:firstLine="0"/>
              <w:jc w:val="center"/>
              <w:rPr>
                <w:rFonts w:ascii="Times New Roman" w:hAnsi="Times New Roman"/>
                <w:bCs/>
              </w:rPr>
            </w:pPr>
            <w:r w:rsidRPr="000E25C0">
              <w:rPr>
                <w:rFonts w:ascii="Times New Roman" w:hAnsi="Times New Roman"/>
                <w:bCs/>
                <w:szCs w:val="21"/>
              </w:rPr>
              <w:t>ADVANCES IN MATERIALS SCIENCE AND ENGINEERING</w:t>
            </w:r>
          </w:p>
        </w:tc>
        <w:tc>
          <w:tcPr>
            <w:tcW w:w="2189" w:type="dxa"/>
            <w:vAlign w:val="center"/>
          </w:tcPr>
          <w:p w14:paraId="0E935FBD" w14:textId="0DE1454A" w:rsidR="00D22D9C" w:rsidRPr="00D22D9C" w:rsidRDefault="00D22D9C" w:rsidP="00D22D9C">
            <w:pPr>
              <w:pStyle w:val="af1"/>
              <w:spacing w:line="360" w:lineRule="auto"/>
              <w:ind w:firstLineChars="0" w:firstLine="0"/>
              <w:jc w:val="center"/>
              <w:rPr>
                <w:rFonts w:ascii="Times New Roman" w:hAnsi="Times New Roman"/>
                <w:bCs/>
              </w:rPr>
            </w:pPr>
            <w:proofErr w:type="spellStart"/>
            <w:r w:rsidRPr="00D22D9C">
              <w:rPr>
                <w:rFonts w:ascii="Times New Roman" w:hAnsi="Times New Roman"/>
                <w:bCs/>
              </w:rPr>
              <w:t>Yuancheng</w:t>
            </w:r>
            <w:proofErr w:type="spellEnd"/>
            <w:r w:rsidRPr="00D22D9C">
              <w:rPr>
                <w:rFonts w:ascii="Times New Roman" w:hAnsi="Times New Roman"/>
                <w:bCs/>
              </w:rPr>
              <w:t xml:space="preserve"> Ni </w:t>
            </w:r>
            <w:r w:rsidRPr="00D22D9C">
              <w:rPr>
                <w:rFonts w:ascii="Times New Roman" w:hAnsi="Times New Roman"/>
                <w:bCs/>
              </w:rPr>
              <w:t>，</w:t>
            </w:r>
            <w:proofErr w:type="spellStart"/>
            <w:r w:rsidRPr="00D22D9C">
              <w:rPr>
                <w:rFonts w:ascii="Times New Roman" w:hAnsi="Times New Roman"/>
                <w:bCs/>
              </w:rPr>
              <w:t>Eryu</w:t>
            </w:r>
            <w:proofErr w:type="spellEnd"/>
            <w:r w:rsidRPr="00D22D9C">
              <w:rPr>
                <w:rFonts w:ascii="Times New Roman" w:hAnsi="Times New Roman"/>
                <w:bCs/>
              </w:rPr>
              <w:t xml:space="preserve"> Zhu*</w:t>
            </w:r>
          </w:p>
        </w:tc>
        <w:tc>
          <w:tcPr>
            <w:tcW w:w="788" w:type="dxa"/>
            <w:vAlign w:val="center"/>
          </w:tcPr>
          <w:p w14:paraId="46CC847E" w14:textId="5CC1A120" w:rsidR="00D22D9C" w:rsidRPr="00D22D9C" w:rsidRDefault="00D22D9C" w:rsidP="00D22D9C">
            <w:pPr>
              <w:pStyle w:val="af1"/>
              <w:spacing w:line="360" w:lineRule="auto"/>
              <w:ind w:firstLineChars="0" w:firstLine="0"/>
              <w:jc w:val="center"/>
              <w:rPr>
                <w:rFonts w:ascii="Times New Roman" w:hAnsi="Times New Roman"/>
                <w:bCs/>
              </w:rPr>
            </w:pPr>
            <w:r w:rsidRPr="00D22D9C">
              <w:rPr>
                <w:rFonts w:ascii="Times New Roman" w:hAnsi="Times New Roman"/>
                <w:bCs/>
              </w:rPr>
              <w:t>1.726</w:t>
            </w:r>
          </w:p>
        </w:tc>
      </w:tr>
      <w:tr w:rsidR="00D22D9C" w14:paraId="58EB1BF2" w14:textId="77777777" w:rsidTr="00B33391">
        <w:tc>
          <w:tcPr>
            <w:tcW w:w="717" w:type="dxa"/>
            <w:vAlign w:val="center"/>
          </w:tcPr>
          <w:p w14:paraId="45BD590B" w14:textId="7EEB02AF" w:rsidR="00D22D9C" w:rsidRPr="00D22D9C" w:rsidRDefault="00D22D9C" w:rsidP="00D22D9C">
            <w:pPr>
              <w:pStyle w:val="af1"/>
              <w:spacing w:line="360" w:lineRule="auto"/>
              <w:ind w:firstLineChars="0" w:firstLine="0"/>
              <w:jc w:val="center"/>
              <w:rPr>
                <w:rFonts w:ascii="Times New Roman" w:hAnsi="Times New Roman"/>
              </w:rPr>
            </w:pPr>
            <w:r w:rsidRPr="00D22D9C">
              <w:rPr>
                <w:rFonts w:ascii="Times New Roman" w:hAnsi="Times New Roman"/>
              </w:rPr>
              <w:t>10</w:t>
            </w:r>
          </w:p>
        </w:tc>
        <w:tc>
          <w:tcPr>
            <w:tcW w:w="2602" w:type="dxa"/>
            <w:vAlign w:val="center"/>
          </w:tcPr>
          <w:p w14:paraId="0C0DE3F9" w14:textId="7AABC725" w:rsidR="00D22D9C" w:rsidRPr="00D22D9C" w:rsidRDefault="00D22D9C" w:rsidP="00D22D9C">
            <w:pPr>
              <w:pStyle w:val="af1"/>
              <w:spacing w:line="360" w:lineRule="auto"/>
              <w:ind w:firstLineChars="0" w:firstLine="0"/>
              <w:jc w:val="center"/>
              <w:rPr>
                <w:rFonts w:ascii="Times New Roman" w:hAnsi="Times New Roman"/>
                <w:bCs/>
              </w:rPr>
            </w:pPr>
            <w:r w:rsidRPr="00D22D9C">
              <w:rPr>
                <w:rFonts w:ascii="Times New Roman" w:hAnsi="Times New Roman"/>
              </w:rPr>
              <w:t>水工混凝土构件配置高强钢筋后裂缝计算研究</w:t>
            </w:r>
          </w:p>
        </w:tc>
        <w:tc>
          <w:tcPr>
            <w:tcW w:w="1640" w:type="dxa"/>
            <w:vAlign w:val="center"/>
          </w:tcPr>
          <w:p w14:paraId="0BEF8D4B" w14:textId="49846231" w:rsidR="00D22D9C" w:rsidRPr="00D22D9C" w:rsidRDefault="00D22D9C" w:rsidP="00D22D9C">
            <w:pPr>
              <w:pStyle w:val="af1"/>
              <w:spacing w:line="360" w:lineRule="auto"/>
              <w:ind w:firstLineChars="0" w:firstLine="0"/>
              <w:jc w:val="center"/>
              <w:rPr>
                <w:rFonts w:ascii="Times New Roman" w:hAnsi="Times New Roman"/>
                <w:bCs/>
              </w:rPr>
            </w:pPr>
            <w:r w:rsidRPr="00D22D9C">
              <w:rPr>
                <w:rFonts w:ascii="Times New Roman" w:hAnsi="Times New Roman"/>
              </w:rPr>
              <w:t>水利学报</w:t>
            </w:r>
            <w:r w:rsidRPr="00D22D9C">
              <w:rPr>
                <w:rFonts w:ascii="Times New Roman" w:hAnsi="Times New Roman"/>
              </w:rPr>
              <w:t>,</w:t>
            </w:r>
          </w:p>
        </w:tc>
        <w:tc>
          <w:tcPr>
            <w:tcW w:w="2189" w:type="dxa"/>
            <w:vAlign w:val="center"/>
          </w:tcPr>
          <w:p w14:paraId="000C34D1" w14:textId="3EDE84AD" w:rsidR="00D22D9C" w:rsidRPr="00D22D9C" w:rsidRDefault="00D22D9C" w:rsidP="00D22D9C">
            <w:pPr>
              <w:pStyle w:val="af1"/>
              <w:spacing w:line="360" w:lineRule="auto"/>
              <w:ind w:firstLineChars="0" w:firstLine="0"/>
              <w:jc w:val="center"/>
              <w:rPr>
                <w:rFonts w:ascii="Times New Roman" w:hAnsi="Times New Roman"/>
                <w:bCs/>
              </w:rPr>
            </w:pPr>
            <w:proofErr w:type="gramStart"/>
            <w:r w:rsidRPr="00D22D9C">
              <w:rPr>
                <w:rFonts w:ascii="Times New Roman" w:hAnsi="Times New Roman"/>
              </w:rPr>
              <w:t>朱尔玉</w:t>
            </w:r>
            <w:proofErr w:type="gramEnd"/>
            <w:r w:rsidRPr="00D22D9C">
              <w:rPr>
                <w:rFonts w:ascii="Times New Roman" w:hAnsi="Times New Roman"/>
              </w:rPr>
              <w:t>,</w:t>
            </w:r>
            <w:r w:rsidRPr="00D22D9C">
              <w:rPr>
                <w:rFonts w:ascii="Times New Roman" w:hAnsi="Times New Roman"/>
              </w:rPr>
              <w:t>李冬</w:t>
            </w:r>
            <w:proofErr w:type="gramStart"/>
            <w:r w:rsidRPr="00D22D9C">
              <w:rPr>
                <w:rFonts w:ascii="Times New Roman" w:hAnsi="Times New Roman"/>
              </w:rPr>
              <w:t>冬</w:t>
            </w:r>
            <w:proofErr w:type="gramEnd"/>
            <w:r w:rsidRPr="00D22D9C">
              <w:rPr>
                <w:rFonts w:ascii="Times New Roman" w:hAnsi="Times New Roman"/>
              </w:rPr>
              <w:t>.</w:t>
            </w:r>
          </w:p>
        </w:tc>
        <w:tc>
          <w:tcPr>
            <w:tcW w:w="788" w:type="dxa"/>
            <w:vAlign w:val="center"/>
          </w:tcPr>
          <w:p w14:paraId="6F52DCBC" w14:textId="1E2D16C6" w:rsidR="00D22D9C" w:rsidRPr="00D22D9C" w:rsidRDefault="00D22D9C" w:rsidP="00D22D9C">
            <w:pPr>
              <w:pStyle w:val="af1"/>
              <w:spacing w:line="360" w:lineRule="auto"/>
              <w:ind w:firstLineChars="0" w:firstLine="0"/>
              <w:jc w:val="center"/>
              <w:rPr>
                <w:rFonts w:ascii="Times New Roman" w:hAnsi="Times New Roman"/>
                <w:bCs/>
              </w:rPr>
            </w:pPr>
            <w:r w:rsidRPr="00D22D9C">
              <w:rPr>
                <w:rFonts w:ascii="Times New Roman" w:hAnsi="Times New Roman"/>
                <w:bCs/>
              </w:rPr>
              <w:t>3.128</w:t>
            </w:r>
          </w:p>
        </w:tc>
      </w:tr>
    </w:tbl>
    <w:p w14:paraId="6265409D" w14:textId="5456B93F" w:rsidR="009E39CF" w:rsidRDefault="009E39CF" w:rsidP="009E39CF">
      <w:pPr>
        <w:pStyle w:val="af1"/>
        <w:spacing w:line="360" w:lineRule="auto"/>
        <w:ind w:left="360" w:firstLineChars="0" w:firstLine="0"/>
      </w:pPr>
    </w:p>
    <w:p w14:paraId="1E0D7E61" w14:textId="06B61693" w:rsidR="00D22D9C" w:rsidRDefault="00D22D9C" w:rsidP="009E39CF">
      <w:pPr>
        <w:pStyle w:val="af1"/>
        <w:spacing w:line="360" w:lineRule="auto"/>
        <w:ind w:left="360" w:firstLineChars="0" w:firstLine="0"/>
      </w:pPr>
    </w:p>
    <w:p w14:paraId="128CB5E2" w14:textId="53D10019" w:rsidR="00D22D9C" w:rsidRDefault="00D22D9C" w:rsidP="009E39CF">
      <w:pPr>
        <w:pStyle w:val="af1"/>
        <w:spacing w:line="360" w:lineRule="auto"/>
        <w:ind w:left="360" w:firstLineChars="0" w:firstLine="0"/>
      </w:pPr>
    </w:p>
    <w:p w14:paraId="13FDAD28" w14:textId="77777777" w:rsidR="00D960DE" w:rsidRPr="009E39CF" w:rsidRDefault="00D960DE" w:rsidP="009E39CF">
      <w:pPr>
        <w:pStyle w:val="af1"/>
        <w:spacing w:line="360" w:lineRule="auto"/>
        <w:ind w:left="360" w:firstLineChars="0" w:firstLine="0"/>
      </w:pPr>
    </w:p>
    <w:p w14:paraId="5621FC8D" w14:textId="23EA3A70" w:rsidR="009E39CF" w:rsidRPr="009E39CF" w:rsidRDefault="009E39CF" w:rsidP="009E39CF">
      <w:pPr>
        <w:pStyle w:val="af1"/>
        <w:spacing w:line="360" w:lineRule="auto"/>
        <w:ind w:left="360" w:firstLineChars="0" w:firstLine="0"/>
      </w:pPr>
      <w:r>
        <w:t>2</w:t>
      </w:r>
      <w:r>
        <w:rPr>
          <w:rFonts w:hint="eastAsia"/>
        </w:rPr>
        <w:t>）</w:t>
      </w:r>
      <w:r w:rsidRPr="009E39CF">
        <w:rPr>
          <w:rFonts w:hint="eastAsia"/>
        </w:rPr>
        <w:t>专利</w:t>
      </w:r>
    </w:p>
    <w:tbl>
      <w:tblPr>
        <w:tblStyle w:val="ae"/>
        <w:tblW w:w="5000" w:type="pct"/>
        <w:tblLook w:val="04A0" w:firstRow="1" w:lastRow="0" w:firstColumn="1" w:lastColumn="0" w:noHBand="0" w:noVBand="1"/>
      </w:tblPr>
      <w:tblGrid>
        <w:gridCol w:w="690"/>
        <w:gridCol w:w="2706"/>
        <w:gridCol w:w="2358"/>
        <w:gridCol w:w="1329"/>
        <w:gridCol w:w="1213"/>
      </w:tblGrid>
      <w:tr w:rsidR="00BB0AD0" w:rsidRPr="00E90239" w14:paraId="44DD4381" w14:textId="5F5FC83C" w:rsidTr="009E39CF">
        <w:tc>
          <w:tcPr>
            <w:tcW w:w="416" w:type="pct"/>
            <w:vAlign w:val="center"/>
          </w:tcPr>
          <w:p w14:paraId="598D8068" w14:textId="364FF549" w:rsidR="00BB0AD0" w:rsidRPr="00E90239" w:rsidRDefault="00BB0AD0" w:rsidP="009E39CF">
            <w:pPr>
              <w:pStyle w:val="a5"/>
              <w:spacing w:line="440" w:lineRule="exact"/>
              <w:ind w:firstLineChars="0" w:firstLine="0"/>
              <w:jc w:val="center"/>
              <w:rPr>
                <w:rFonts w:ascii="Times New Roman"/>
                <w:color w:val="000000" w:themeColor="text1"/>
                <w:szCs w:val="21"/>
              </w:rPr>
            </w:pPr>
            <w:r w:rsidRPr="00E90239">
              <w:rPr>
                <w:rFonts w:ascii="Times New Roman"/>
                <w:szCs w:val="21"/>
              </w:rPr>
              <w:t>序号</w:t>
            </w:r>
          </w:p>
        </w:tc>
        <w:tc>
          <w:tcPr>
            <w:tcW w:w="1631" w:type="pct"/>
            <w:vAlign w:val="center"/>
          </w:tcPr>
          <w:p w14:paraId="780D5015" w14:textId="2C54476E" w:rsidR="00BB0AD0" w:rsidRPr="00E90239" w:rsidRDefault="00BB0AD0" w:rsidP="009E39CF">
            <w:pPr>
              <w:pStyle w:val="a5"/>
              <w:spacing w:line="440" w:lineRule="exact"/>
              <w:ind w:firstLineChars="0" w:firstLine="0"/>
              <w:jc w:val="center"/>
              <w:rPr>
                <w:rFonts w:ascii="Times New Roman"/>
                <w:color w:val="000000" w:themeColor="text1"/>
                <w:szCs w:val="21"/>
              </w:rPr>
            </w:pPr>
            <w:r>
              <w:rPr>
                <w:rFonts w:ascii="Times New Roman" w:hint="eastAsia"/>
                <w:szCs w:val="21"/>
              </w:rPr>
              <w:t>专利</w:t>
            </w:r>
            <w:r w:rsidRPr="00E90239">
              <w:rPr>
                <w:rFonts w:ascii="Times New Roman"/>
                <w:szCs w:val="21"/>
              </w:rPr>
              <w:t>名称</w:t>
            </w:r>
          </w:p>
        </w:tc>
        <w:tc>
          <w:tcPr>
            <w:tcW w:w="1421" w:type="pct"/>
            <w:vAlign w:val="center"/>
          </w:tcPr>
          <w:p w14:paraId="31C6219A" w14:textId="5EBBF148" w:rsidR="00BB0AD0" w:rsidRPr="00E90239" w:rsidRDefault="00BB0AD0" w:rsidP="009E39CF">
            <w:pPr>
              <w:pStyle w:val="a5"/>
              <w:spacing w:line="440" w:lineRule="exact"/>
              <w:ind w:firstLineChars="0" w:firstLine="0"/>
              <w:jc w:val="center"/>
              <w:rPr>
                <w:rFonts w:ascii="Times New Roman"/>
                <w:color w:val="000000" w:themeColor="text1"/>
                <w:szCs w:val="21"/>
              </w:rPr>
            </w:pPr>
            <w:r w:rsidRPr="00BB0AD0">
              <w:rPr>
                <w:rFonts w:ascii="Times New Roman" w:hint="eastAsia"/>
                <w:szCs w:val="21"/>
              </w:rPr>
              <w:t>专利号</w:t>
            </w:r>
          </w:p>
        </w:tc>
        <w:tc>
          <w:tcPr>
            <w:tcW w:w="801" w:type="pct"/>
            <w:vAlign w:val="center"/>
          </w:tcPr>
          <w:p w14:paraId="1903E10C" w14:textId="0C4A1933" w:rsidR="00BB0AD0" w:rsidRPr="00E90239" w:rsidRDefault="00BB0AD0" w:rsidP="009E39CF">
            <w:pPr>
              <w:pStyle w:val="a5"/>
              <w:spacing w:line="440" w:lineRule="exact"/>
              <w:ind w:firstLineChars="0" w:firstLine="0"/>
              <w:jc w:val="center"/>
              <w:rPr>
                <w:rFonts w:ascii="Times New Roman"/>
                <w:color w:val="000000" w:themeColor="text1"/>
                <w:szCs w:val="21"/>
              </w:rPr>
            </w:pPr>
            <w:r w:rsidRPr="00BB0AD0">
              <w:rPr>
                <w:rFonts w:ascii="Times New Roman" w:hint="eastAsia"/>
                <w:szCs w:val="21"/>
              </w:rPr>
              <w:t>附件编号</w:t>
            </w:r>
          </w:p>
        </w:tc>
        <w:tc>
          <w:tcPr>
            <w:tcW w:w="731" w:type="pct"/>
            <w:vAlign w:val="center"/>
          </w:tcPr>
          <w:p w14:paraId="78918268" w14:textId="540549F2" w:rsidR="00BB0AD0" w:rsidRPr="00E90239" w:rsidRDefault="00BB0AD0" w:rsidP="009E39CF">
            <w:pPr>
              <w:pStyle w:val="a5"/>
              <w:spacing w:line="440" w:lineRule="exact"/>
              <w:ind w:firstLineChars="0" w:firstLine="0"/>
              <w:jc w:val="center"/>
              <w:rPr>
                <w:rFonts w:ascii="Times New Roman"/>
                <w:szCs w:val="21"/>
              </w:rPr>
            </w:pPr>
            <w:r w:rsidRPr="00BB0AD0">
              <w:rPr>
                <w:rFonts w:ascii="Times New Roman" w:hint="eastAsia"/>
                <w:szCs w:val="21"/>
              </w:rPr>
              <w:t>法律状况</w:t>
            </w:r>
          </w:p>
        </w:tc>
      </w:tr>
      <w:tr w:rsidR="00BB0AD0" w:rsidRPr="00BB0AD0" w14:paraId="1AD9474C" w14:textId="0144BD1B" w:rsidTr="009E39CF">
        <w:tc>
          <w:tcPr>
            <w:tcW w:w="416" w:type="pct"/>
            <w:vAlign w:val="center"/>
          </w:tcPr>
          <w:p w14:paraId="777383E7" w14:textId="79341DC9" w:rsidR="00BB0AD0" w:rsidRPr="00E90239" w:rsidRDefault="00BB0AD0" w:rsidP="009E39CF">
            <w:pPr>
              <w:pStyle w:val="a5"/>
              <w:spacing w:line="440" w:lineRule="exact"/>
              <w:ind w:firstLineChars="0" w:firstLine="0"/>
              <w:jc w:val="center"/>
              <w:rPr>
                <w:rFonts w:ascii="Times New Roman"/>
                <w:color w:val="000000" w:themeColor="text1"/>
                <w:szCs w:val="21"/>
              </w:rPr>
            </w:pPr>
            <w:r w:rsidRPr="00E90239">
              <w:rPr>
                <w:rFonts w:ascii="Times New Roman"/>
                <w:color w:val="000000" w:themeColor="text1"/>
                <w:szCs w:val="21"/>
              </w:rPr>
              <w:t>1</w:t>
            </w:r>
          </w:p>
        </w:tc>
        <w:tc>
          <w:tcPr>
            <w:tcW w:w="1631" w:type="pct"/>
            <w:vAlign w:val="center"/>
          </w:tcPr>
          <w:p w14:paraId="57F07DFA" w14:textId="0E0A6D20" w:rsidR="00BB0AD0" w:rsidRPr="00E90239" w:rsidRDefault="00BB0AD0" w:rsidP="009E39CF">
            <w:pPr>
              <w:pStyle w:val="a5"/>
              <w:spacing w:line="440" w:lineRule="exact"/>
              <w:ind w:firstLineChars="0" w:firstLine="0"/>
              <w:jc w:val="center"/>
              <w:rPr>
                <w:rFonts w:ascii="Times New Roman"/>
                <w:color w:val="000000" w:themeColor="text1"/>
                <w:szCs w:val="21"/>
              </w:rPr>
            </w:pPr>
            <w:r w:rsidRPr="00BB0AD0">
              <w:rPr>
                <w:rFonts w:ascii="Times New Roman" w:hint="eastAsia"/>
                <w:szCs w:val="21"/>
              </w:rPr>
              <w:t>一种跨座式</w:t>
            </w:r>
            <w:proofErr w:type="gramStart"/>
            <w:r w:rsidRPr="00BB0AD0">
              <w:rPr>
                <w:rFonts w:ascii="Times New Roman" w:hint="eastAsia"/>
                <w:szCs w:val="21"/>
              </w:rPr>
              <w:t>单轨交通</w:t>
            </w:r>
            <w:proofErr w:type="gramEnd"/>
            <w:r w:rsidRPr="00BB0AD0">
              <w:rPr>
                <w:rFonts w:ascii="Times New Roman" w:hint="eastAsia"/>
                <w:szCs w:val="21"/>
              </w:rPr>
              <w:t>车辆转向架</w:t>
            </w:r>
          </w:p>
        </w:tc>
        <w:tc>
          <w:tcPr>
            <w:tcW w:w="1421" w:type="pct"/>
            <w:vAlign w:val="center"/>
          </w:tcPr>
          <w:p w14:paraId="401DB2FE" w14:textId="4886406D" w:rsidR="00BB0AD0" w:rsidRPr="00E90239" w:rsidRDefault="00BB0AD0" w:rsidP="009E39CF">
            <w:pPr>
              <w:pStyle w:val="a5"/>
              <w:spacing w:line="440" w:lineRule="exact"/>
              <w:ind w:firstLineChars="0" w:firstLine="0"/>
              <w:jc w:val="center"/>
              <w:rPr>
                <w:rFonts w:ascii="Times New Roman"/>
                <w:color w:val="000000" w:themeColor="text1"/>
                <w:szCs w:val="21"/>
              </w:rPr>
            </w:pPr>
            <w:r w:rsidRPr="00BB0AD0">
              <w:rPr>
                <w:rFonts w:ascii="Times New Roman"/>
                <w:szCs w:val="21"/>
              </w:rPr>
              <w:t>ZL 201710348242.3</w:t>
            </w:r>
          </w:p>
        </w:tc>
        <w:tc>
          <w:tcPr>
            <w:tcW w:w="801" w:type="pct"/>
            <w:vAlign w:val="center"/>
          </w:tcPr>
          <w:p w14:paraId="4E688593" w14:textId="0FF611BE" w:rsidR="00BB0AD0" w:rsidRPr="00BB0AD0" w:rsidRDefault="00BB0AD0" w:rsidP="009E39CF">
            <w:pPr>
              <w:pStyle w:val="a5"/>
              <w:spacing w:line="440" w:lineRule="exact"/>
              <w:ind w:firstLineChars="0" w:firstLine="0"/>
              <w:jc w:val="center"/>
              <w:rPr>
                <w:rFonts w:ascii="Times New Roman"/>
                <w:szCs w:val="21"/>
              </w:rPr>
            </w:pPr>
            <w:r w:rsidRPr="00BB0AD0">
              <w:rPr>
                <w:rFonts w:ascii="Times New Roman" w:hint="eastAsia"/>
                <w:szCs w:val="21"/>
              </w:rPr>
              <w:t>001</w:t>
            </w:r>
          </w:p>
        </w:tc>
        <w:tc>
          <w:tcPr>
            <w:tcW w:w="731" w:type="pct"/>
            <w:vAlign w:val="center"/>
          </w:tcPr>
          <w:p w14:paraId="451768E2" w14:textId="3EB4DB36" w:rsidR="00BB0AD0" w:rsidRPr="00BB0AD0" w:rsidRDefault="00BB0AD0" w:rsidP="009E39CF">
            <w:pPr>
              <w:pStyle w:val="a5"/>
              <w:spacing w:line="440" w:lineRule="exact"/>
              <w:ind w:firstLineChars="0" w:firstLine="0"/>
              <w:jc w:val="center"/>
              <w:rPr>
                <w:rFonts w:ascii="Times New Roman"/>
                <w:szCs w:val="21"/>
              </w:rPr>
            </w:pPr>
            <w:r w:rsidRPr="00BB0AD0">
              <w:rPr>
                <w:rFonts w:ascii="Times New Roman" w:hint="eastAsia"/>
                <w:szCs w:val="21"/>
              </w:rPr>
              <w:t>授权</w:t>
            </w:r>
          </w:p>
        </w:tc>
      </w:tr>
      <w:tr w:rsidR="00BB0AD0" w:rsidRPr="00BB0AD0" w14:paraId="634D93F2" w14:textId="2E1F8929" w:rsidTr="009E39CF">
        <w:tc>
          <w:tcPr>
            <w:tcW w:w="416" w:type="pct"/>
            <w:vAlign w:val="center"/>
          </w:tcPr>
          <w:p w14:paraId="1C9101DB" w14:textId="5F67B21C" w:rsidR="00BB0AD0" w:rsidRPr="00E90239" w:rsidRDefault="00BB0AD0" w:rsidP="009E39CF">
            <w:pPr>
              <w:pStyle w:val="a5"/>
              <w:spacing w:line="440" w:lineRule="exact"/>
              <w:ind w:firstLineChars="0" w:firstLine="0"/>
              <w:jc w:val="center"/>
              <w:rPr>
                <w:rFonts w:ascii="Times New Roman"/>
                <w:color w:val="000000" w:themeColor="text1"/>
                <w:szCs w:val="21"/>
              </w:rPr>
            </w:pPr>
            <w:r w:rsidRPr="00E90239">
              <w:rPr>
                <w:rFonts w:ascii="Times New Roman"/>
                <w:color w:val="000000" w:themeColor="text1"/>
                <w:szCs w:val="21"/>
              </w:rPr>
              <w:t>2</w:t>
            </w:r>
          </w:p>
        </w:tc>
        <w:tc>
          <w:tcPr>
            <w:tcW w:w="1631" w:type="pct"/>
            <w:vAlign w:val="center"/>
          </w:tcPr>
          <w:p w14:paraId="7B89AFC9" w14:textId="7D3752A7" w:rsidR="00BB0AD0" w:rsidRPr="00E90239" w:rsidRDefault="00BB0AD0" w:rsidP="009E39CF">
            <w:pPr>
              <w:pStyle w:val="a5"/>
              <w:spacing w:line="440" w:lineRule="exact"/>
              <w:ind w:firstLineChars="0" w:firstLine="0"/>
              <w:jc w:val="center"/>
              <w:rPr>
                <w:rFonts w:ascii="Times New Roman"/>
                <w:color w:val="000000" w:themeColor="text1"/>
                <w:szCs w:val="21"/>
              </w:rPr>
            </w:pPr>
            <w:r w:rsidRPr="00BB0AD0">
              <w:rPr>
                <w:rFonts w:ascii="Times New Roman" w:hint="eastAsia"/>
                <w:szCs w:val="21"/>
              </w:rPr>
              <w:t>一种减小跨座式</w:t>
            </w:r>
            <w:proofErr w:type="gramStart"/>
            <w:r w:rsidRPr="00BB0AD0">
              <w:rPr>
                <w:rFonts w:ascii="Times New Roman" w:hint="eastAsia"/>
                <w:szCs w:val="21"/>
              </w:rPr>
              <w:t>单轨交通</w:t>
            </w:r>
            <w:proofErr w:type="gramEnd"/>
            <w:r w:rsidRPr="00BB0AD0">
              <w:rPr>
                <w:rFonts w:ascii="Times New Roman" w:hint="eastAsia"/>
                <w:szCs w:val="21"/>
              </w:rPr>
              <w:t>车辆晃动的转向架</w:t>
            </w:r>
          </w:p>
        </w:tc>
        <w:tc>
          <w:tcPr>
            <w:tcW w:w="1421" w:type="pct"/>
            <w:vAlign w:val="center"/>
          </w:tcPr>
          <w:p w14:paraId="6C29AC01" w14:textId="7D26C6B1" w:rsidR="00BB0AD0" w:rsidRPr="00E90239" w:rsidRDefault="00BB0AD0" w:rsidP="009E39CF">
            <w:pPr>
              <w:pStyle w:val="a5"/>
              <w:spacing w:line="440" w:lineRule="exact"/>
              <w:ind w:firstLineChars="0" w:firstLine="0"/>
              <w:jc w:val="center"/>
              <w:rPr>
                <w:rFonts w:ascii="Times New Roman"/>
                <w:color w:val="000000" w:themeColor="text1"/>
                <w:szCs w:val="21"/>
              </w:rPr>
            </w:pPr>
            <w:r w:rsidRPr="00BB0AD0">
              <w:rPr>
                <w:rFonts w:ascii="Times New Roman"/>
                <w:szCs w:val="21"/>
              </w:rPr>
              <w:t>ZL201720547918.7</w:t>
            </w:r>
          </w:p>
        </w:tc>
        <w:tc>
          <w:tcPr>
            <w:tcW w:w="801" w:type="pct"/>
            <w:vAlign w:val="center"/>
          </w:tcPr>
          <w:p w14:paraId="15B88832" w14:textId="2DE8B0E2" w:rsidR="00BB0AD0" w:rsidRPr="00BB0AD0" w:rsidRDefault="00BB0AD0" w:rsidP="009E39CF">
            <w:pPr>
              <w:pStyle w:val="a5"/>
              <w:spacing w:line="440" w:lineRule="exact"/>
              <w:ind w:firstLineChars="0" w:firstLine="0"/>
              <w:jc w:val="center"/>
              <w:rPr>
                <w:rFonts w:ascii="Times New Roman"/>
                <w:szCs w:val="21"/>
              </w:rPr>
            </w:pPr>
            <w:r w:rsidRPr="00BB0AD0">
              <w:rPr>
                <w:rFonts w:ascii="Times New Roman" w:hint="eastAsia"/>
                <w:szCs w:val="21"/>
              </w:rPr>
              <w:t>00</w:t>
            </w:r>
            <w:r w:rsidRPr="00BB0AD0">
              <w:rPr>
                <w:rFonts w:ascii="Times New Roman"/>
                <w:szCs w:val="21"/>
              </w:rPr>
              <w:t>2</w:t>
            </w:r>
          </w:p>
        </w:tc>
        <w:tc>
          <w:tcPr>
            <w:tcW w:w="731" w:type="pct"/>
            <w:vAlign w:val="center"/>
          </w:tcPr>
          <w:p w14:paraId="0ADDADC8" w14:textId="37C80858" w:rsidR="00BB0AD0" w:rsidRPr="00BB0AD0" w:rsidRDefault="00BB0AD0" w:rsidP="009E39CF">
            <w:pPr>
              <w:pStyle w:val="a5"/>
              <w:spacing w:line="440" w:lineRule="exact"/>
              <w:ind w:firstLineChars="0" w:firstLine="0"/>
              <w:jc w:val="center"/>
              <w:rPr>
                <w:rFonts w:ascii="Times New Roman"/>
                <w:szCs w:val="21"/>
              </w:rPr>
            </w:pPr>
            <w:r w:rsidRPr="00BB0AD0">
              <w:rPr>
                <w:rFonts w:ascii="Times New Roman" w:hint="eastAsia"/>
                <w:szCs w:val="21"/>
              </w:rPr>
              <w:t>授权</w:t>
            </w:r>
          </w:p>
        </w:tc>
      </w:tr>
      <w:tr w:rsidR="00BB0AD0" w:rsidRPr="00BB0AD0" w14:paraId="63473D85" w14:textId="75609ADC" w:rsidTr="009E39CF">
        <w:tc>
          <w:tcPr>
            <w:tcW w:w="416" w:type="pct"/>
            <w:vAlign w:val="center"/>
          </w:tcPr>
          <w:p w14:paraId="32318414" w14:textId="2828D362" w:rsidR="00BB0AD0" w:rsidRPr="00E90239" w:rsidRDefault="00BB0AD0" w:rsidP="009E39CF">
            <w:pPr>
              <w:pStyle w:val="a5"/>
              <w:spacing w:line="440" w:lineRule="exact"/>
              <w:ind w:firstLineChars="0" w:firstLine="0"/>
              <w:jc w:val="center"/>
              <w:rPr>
                <w:rFonts w:ascii="Times New Roman"/>
                <w:color w:val="000000" w:themeColor="text1"/>
                <w:szCs w:val="21"/>
              </w:rPr>
            </w:pPr>
            <w:r w:rsidRPr="00E90239">
              <w:rPr>
                <w:rFonts w:ascii="Times New Roman"/>
                <w:color w:val="000000" w:themeColor="text1"/>
                <w:szCs w:val="21"/>
              </w:rPr>
              <w:t>3</w:t>
            </w:r>
          </w:p>
        </w:tc>
        <w:tc>
          <w:tcPr>
            <w:tcW w:w="1631" w:type="pct"/>
            <w:vAlign w:val="center"/>
          </w:tcPr>
          <w:p w14:paraId="3E3D8C65" w14:textId="4C1EB9A1" w:rsidR="00BB0AD0" w:rsidRPr="00E90239" w:rsidRDefault="00BB0AD0" w:rsidP="009E39CF">
            <w:pPr>
              <w:pStyle w:val="a5"/>
              <w:spacing w:line="440" w:lineRule="exact"/>
              <w:ind w:firstLineChars="0" w:firstLine="0"/>
              <w:jc w:val="center"/>
              <w:rPr>
                <w:rFonts w:ascii="Times New Roman"/>
                <w:color w:val="000000" w:themeColor="text1"/>
                <w:szCs w:val="21"/>
              </w:rPr>
            </w:pPr>
            <w:r w:rsidRPr="00BB0AD0">
              <w:rPr>
                <w:rFonts w:ascii="Times New Roman" w:hint="eastAsia"/>
                <w:szCs w:val="21"/>
              </w:rPr>
              <w:t>一种减少悬挂式</w:t>
            </w:r>
            <w:proofErr w:type="gramStart"/>
            <w:r w:rsidRPr="00BB0AD0">
              <w:rPr>
                <w:rFonts w:ascii="Times New Roman" w:hint="eastAsia"/>
                <w:szCs w:val="21"/>
              </w:rPr>
              <w:t>单轨交通</w:t>
            </w:r>
            <w:proofErr w:type="gramEnd"/>
            <w:r w:rsidRPr="00BB0AD0">
              <w:rPr>
                <w:rFonts w:ascii="Times New Roman" w:hint="eastAsia"/>
                <w:szCs w:val="21"/>
              </w:rPr>
              <w:t>横向晃动的转向架</w:t>
            </w:r>
          </w:p>
        </w:tc>
        <w:tc>
          <w:tcPr>
            <w:tcW w:w="1421" w:type="pct"/>
            <w:vAlign w:val="center"/>
          </w:tcPr>
          <w:p w14:paraId="5A3FC98B" w14:textId="7ECDD26D" w:rsidR="00BB0AD0" w:rsidRPr="00E90239" w:rsidRDefault="00BB0AD0" w:rsidP="009E39CF">
            <w:pPr>
              <w:pStyle w:val="a5"/>
              <w:spacing w:line="440" w:lineRule="exact"/>
              <w:ind w:firstLineChars="0" w:firstLine="0"/>
              <w:jc w:val="center"/>
              <w:rPr>
                <w:rFonts w:ascii="Times New Roman"/>
                <w:color w:val="000000" w:themeColor="text1"/>
                <w:szCs w:val="21"/>
              </w:rPr>
            </w:pPr>
            <w:r w:rsidRPr="00BB0AD0">
              <w:rPr>
                <w:rFonts w:ascii="Times New Roman"/>
                <w:szCs w:val="21"/>
              </w:rPr>
              <w:t>ZL201620697254.8</w:t>
            </w:r>
          </w:p>
        </w:tc>
        <w:tc>
          <w:tcPr>
            <w:tcW w:w="801" w:type="pct"/>
            <w:vAlign w:val="center"/>
          </w:tcPr>
          <w:p w14:paraId="5C23C4F1" w14:textId="13F8F094" w:rsidR="00BB0AD0" w:rsidRPr="00BB0AD0" w:rsidRDefault="00BB0AD0" w:rsidP="009E39CF">
            <w:pPr>
              <w:pStyle w:val="a5"/>
              <w:spacing w:line="440" w:lineRule="exact"/>
              <w:ind w:firstLineChars="0" w:firstLine="0"/>
              <w:jc w:val="center"/>
              <w:rPr>
                <w:rFonts w:ascii="Times New Roman"/>
                <w:szCs w:val="21"/>
              </w:rPr>
            </w:pPr>
            <w:r w:rsidRPr="00BB0AD0">
              <w:rPr>
                <w:rFonts w:ascii="Times New Roman" w:hint="eastAsia"/>
                <w:szCs w:val="21"/>
              </w:rPr>
              <w:t>0</w:t>
            </w:r>
            <w:r w:rsidRPr="00BB0AD0">
              <w:rPr>
                <w:rFonts w:ascii="Times New Roman"/>
                <w:szCs w:val="21"/>
              </w:rPr>
              <w:t>03</w:t>
            </w:r>
          </w:p>
        </w:tc>
        <w:tc>
          <w:tcPr>
            <w:tcW w:w="731" w:type="pct"/>
            <w:vAlign w:val="center"/>
          </w:tcPr>
          <w:p w14:paraId="1621D586" w14:textId="0945EFD8" w:rsidR="00BB0AD0" w:rsidRPr="00BB0AD0" w:rsidRDefault="00BB0AD0" w:rsidP="009E39CF">
            <w:pPr>
              <w:pStyle w:val="a5"/>
              <w:spacing w:line="440" w:lineRule="exact"/>
              <w:ind w:firstLineChars="0" w:firstLine="0"/>
              <w:jc w:val="center"/>
              <w:rPr>
                <w:rFonts w:ascii="Times New Roman"/>
                <w:szCs w:val="21"/>
              </w:rPr>
            </w:pPr>
            <w:r w:rsidRPr="00BB0AD0">
              <w:rPr>
                <w:rFonts w:ascii="Times New Roman" w:hint="eastAsia"/>
                <w:szCs w:val="21"/>
              </w:rPr>
              <w:t>授权</w:t>
            </w:r>
          </w:p>
        </w:tc>
      </w:tr>
      <w:tr w:rsidR="00BB0AD0" w:rsidRPr="00BB0AD0" w14:paraId="459C0A43" w14:textId="2B0922DD" w:rsidTr="009E39CF">
        <w:tc>
          <w:tcPr>
            <w:tcW w:w="416" w:type="pct"/>
            <w:vAlign w:val="center"/>
          </w:tcPr>
          <w:p w14:paraId="3F100DB4" w14:textId="41423011" w:rsidR="00BB0AD0" w:rsidRPr="00E90239" w:rsidRDefault="00BB0AD0" w:rsidP="009E39CF">
            <w:pPr>
              <w:pStyle w:val="a5"/>
              <w:spacing w:line="440" w:lineRule="exact"/>
              <w:ind w:firstLineChars="0" w:firstLine="0"/>
              <w:jc w:val="center"/>
              <w:rPr>
                <w:rFonts w:ascii="Times New Roman"/>
                <w:color w:val="000000" w:themeColor="text1"/>
                <w:szCs w:val="21"/>
              </w:rPr>
            </w:pPr>
            <w:r w:rsidRPr="00E90239">
              <w:rPr>
                <w:rFonts w:ascii="Times New Roman"/>
                <w:color w:val="000000" w:themeColor="text1"/>
                <w:szCs w:val="21"/>
              </w:rPr>
              <w:t>4</w:t>
            </w:r>
          </w:p>
        </w:tc>
        <w:tc>
          <w:tcPr>
            <w:tcW w:w="1631" w:type="pct"/>
            <w:vAlign w:val="center"/>
          </w:tcPr>
          <w:p w14:paraId="7207059F" w14:textId="1636DD54" w:rsidR="00BB0AD0" w:rsidRPr="00E90239" w:rsidRDefault="00BB0AD0" w:rsidP="009E39CF">
            <w:pPr>
              <w:pStyle w:val="a5"/>
              <w:spacing w:line="440" w:lineRule="exact"/>
              <w:ind w:firstLineChars="0" w:firstLine="0"/>
              <w:jc w:val="center"/>
              <w:rPr>
                <w:rFonts w:ascii="Times New Roman"/>
                <w:color w:val="000000" w:themeColor="text1"/>
                <w:szCs w:val="21"/>
              </w:rPr>
            </w:pPr>
            <w:r w:rsidRPr="00BB0AD0">
              <w:rPr>
                <w:rFonts w:ascii="Times New Roman" w:hint="eastAsia"/>
                <w:szCs w:val="21"/>
              </w:rPr>
              <w:t>一种三对</w:t>
            </w:r>
            <w:proofErr w:type="gramStart"/>
            <w:r w:rsidRPr="00BB0AD0">
              <w:rPr>
                <w:rFonts w:ascii="Times New Roman" w:hint="eastAsia"/>
                <w:szCs w:val="21"/>
              </w:rPr>
              <w:t>稳定轮</w:t>
            </w:r>
            <w:proofErr w:type="gramEnd"/>
            <w:r w:rsidRPr="00BB0AD0">
              <w:rPr>
                <w:rFonts w:ascii="Times New Roman" w:hint="eastAsia"/>
                <w:szCs w:val="21"/>
              </w:rPr>
              <w:t>的跨座式</w:t>
            </w:r>
            <w:proofErr w:type="gramStart"/>
            <w:r w:rsidRPr="00BB0AD0">
              <w:rPr>
                <w:rFonts w:ascii="Times New Roman" w:hint="eastAsia"/>
                <w:szCs w:val="21"/>
              </w:rPr>
              <w:t>单轨交通</w:t>
            </w:r>
            <w:proofErr w:type="gramEnd"/>
            <w:r w:rsidRPr="00BB0AD0">
              <w:rPr>
                <w:rFonts w:ascii="Times New Roman" w:hint="eastAsia"/>
                <w:szCs w:val="21"/>
              </w:rPr>
              <w:t>车辆转向架</w:t>
            </w:r>
          </w:p>
        </w:tc>
        <w:tc>
          <w:tcPr>
            <w:tcW w:w="1421" w:type="pct"/>
            <w:vAlign w:val="center"/>
          </w:tcPr>
          <w:p w14:paraId="126F8EA3" w14:textId="26E12DFB" w:rsidR="00BB0AD0" w:rsidRPr="00E90239" w:rsidRDefault="00BB0AD0" w:rsidP="009E39CF">
            <w:pPr>
              <w:pStyle w:val="a5"/>
              <w:spacing w:line="440" w:lineRule="exact"/>
              <w:ind w:firstLineChars="0" w:firstLine="0"/>
              <w:jc w:val="center"/>
              <w:rPr>
                <w:rFonts w:ascii="Times New Roman"/>
                <w:color w:val="000000" w:themeColor="text1"/>
                <w:szCs w:val="21"/>
              </w:rPr>
            </w:pPr>
            <w:r w:rsidRPr="00BB0AD0">
              <w:rPr>
                <w:rFonts w:ascii="Times New Roman"/>
                <w:szCs w:val="21"/>
              </w:rPr>
              <w:t>ZL201920627665.3</w:t>
            </w:r>
          </w:p>
        </w:tc>
        <w:tc>
          <w:tcPr>
            <w:tcW w:w="801" w:type="pct"/>
            <w:vAlign w:val="center"/>
          </w:tcPr>
          <w:p w14:paraId="5CBFD004" w14:textId="5BCB9A26" w:rsidR="00BB0AD0" w:rsidRPr="00BB0AD0" w:rsidRDefault="00BB0AD0" w:rsidP="009E39CF">
            <w:pPr>
              <w:pStyle w:val="a5"/>
              <w:spacing w:line="440" w:lineRule="exact"/>
              <w:ind w:firstLineChars="0" w:firstLine="0"/>
              <w:jc w:val="center"/>
              <w:rPr>
                <w:rFonts w:ascii="Times New Roman"/>
                <w:szCs w:val="21"/>
              </w:rPr>
            </w:pPr>
            <w:r w:rsidRPr="00BB0AD0">
              <w:rPr>
                <w:rFonts w:ascii="Times New Roman" w:hint="eastAsia"/>
                <w:szCs w:val="21"/>
              </w:rPr>
              <w:t>00</w:t>
            </w:r>
            <w:r w:rsidRPr="00BB0AD0">
              <w:rPr>
                <w:rFonts w:ascii="Times New Roman"/>
                <w:szCs w:val="21"/>
              </w:rPr>
              <w:t>4</w:t>
            </w:r>
          </w:p>
        </w:tc>
        <w:tc>
          <w:tcPr>
            <w:tcW w:w="731" w:type="pct"/>
            <w:vAlign w:val="center"/>
          </w:tcPr>
          <w:p w14:paraId="188B4012" w14:textId="726974F1" w:rsidR="00BB0AD0" w:rsidRPr="00BB0AD0" w:rsidRDefault="00BB0AD0" w:rsidP="009E39CF">
            <w:pPr>
              <w:pStyle w:val="a5"/>
              <w:spacing w:line="440" w:lineRule="exact"/>
              <w:ind w:firstLineChars="0" w:firstLine="0"/>
              <w:jc w:val="center"/>
              <w:rPr>
                <w:rFonts w:ascii="Times New Roman"/>
                <w:szCs w:val="21"/>
              </w:rPr>
            </w:pPr>
            <w:r w:rsidRPr="00BB0AD0">
              <w:rPr>
                <w:rFonts w:ascii="Times New Roman" w:hint="eastAsia"/>
                <w:szCs w:val="21"/>
              </w:rPr>
              <w:t>授权</w:t>
            </w:r>
          </w:p>
        </w:tc>
      </w:tr>
    </w:tbl>
    <w:p w14:paraId="12120B00" w14:textId="4DB4863B" w:rsidR="00353FBF" w:rsidRDefault="002055C1">
      <w:pPr>
        <w:pStyle w:val="af1"/>
        <w:numPr>
          <w:ilvl w:val="0"/>
          <w:numId w:val="1"/>
        </w:numPr>
        <w:spacing w:line="360" w:lineRule="auto"/>
        <w:ind w:firstLineChars="0"/>
        <w:rPr>
          <w:rFonts w:ascii="宋体" w:hAnsi="宋体"/>
          <w:b/>
          <w:sz w:val="28"/>
          <w:szCs w:val="28"/>
        </w:rPr>
      </w:pPr>
      <w:r>
        <w:rPr>
          <w:rFonts w:ascii="宋体" w:hAnsi="宋体" w:hint="eastAsia"/>
          <w:b/>
          <w:sz w:val="28"/>
          <w:szCs w:val="28"/>
        </w:rPr>
        <w:t>成果创新点</w:t>
      </w:r>
    </w:p>
    <w:p w14:paraId="218E7468" w14:textId="26A45BA9" w:rsidR="000E25C0" w:rsidRPr="000E25C0" w:rsidRDefault="000E25C0" w:rsidP="000E25C0">
      <w:pPr>
        <w:pStyle w:val="af1"/>
        <w:spacing w:line="360" w:lineRule="auto"/>
        <w:ind w:left="360" w:firstLineChars="0" w:firstLine="0"/>
        <w:rPr>
          <w:b/>
          <w:sz w:val="28"/>
          <w:szCs w:val="28"/>
        </w:rPr>
      </w:pPr>
      <w:r w:rsidRPr="000E25C0">
        <w:rPr>
          <w:rStyle w:val="af3"/>
          <w:color w:val="000000"/>
          <w:szCs w:val="21"/>
          <w:shd w:val="clear" w:color="auto" w:fill="FFFFFF"/>
        </w:rPr>
        <w:t>1</w:t>
      </w:r>
      <w:r w:rsidRPr="000E25C0">
        <w:rPr>
          <w:rStyle w:val="af3"/>
          <w:color w:val="000000"/>
          <w:szCs w:val="21"/>
          <w:shd w:val="clear" w:color="auto" w:fill="FFFFFF"/>
        </w:rPr>
        <w:t>）首创性和先进性</w:t>
      </w:r>
    </w:p>
    <w:p w14:paraId="2AF0539C" w14:textId="77777777" w:rsidR="000E25C0" w:rsidRDefault="000E25C0" w:rsidP="000E25C0">
      <w:pPr>
        <w:widowControl/>
        <w:shd w:val="clear" w:color="auto" w:fill="FFFFFF"/>
        <w:spacing w:line="375" w:lineRule="atLeast"/>
        <w:ind w:firstLineChars="200" w:firstLine="420"/>
        <w:jc w:val="left"/>
        <w:rPr>
          <w:color w:val="000000"/>
          <w:kern w:val="0"/>
          <w:szCs w:val="21"/>
        </w:rPr>
      </w:pPr>
      <w:r w:rsidRPr="000E25C0">
        <w:rPr>
          <w:color w:val="000000"/>
          <w:kern w:val="0"/>
          <w:szCs w:val="21"/>
        </w:rPr>
        <w:t>目前，在跨座式</w:t>
      </w:r>
      <w:proofErr w:type="gramStart"/>
      <w:r w:rsidRPr="000E25C0">
        <w:rPr>
          <w:color w:val="000000"/>
          <w:kern w:val="0"/>
          <w:szCs w:val="21"/>
        </w:rPr>
        <w:t>单轨交通</w:t>
      </w:r>
      <w:proofErr w:type="gramEnd"/>
      <w:r w:rsidRPr="000E25C0">
        <w:rPr>
          <w:color w:val="000000"/>
          <w:kern w:val="0"/>
          <w:szCs w:val="21"/>
        </w:rPr>
        <w:t>领域，世界上只有两类转向架，一个是庞巴迪公司设计的单轴转向架，另一个是日立公司设计的双轴转向架。然而，这些转向架技术都是国外的核心专利技术，严重制约我国</w:t>
      </w:r>
      <w:proofErr w:type="gramStart"/>
      <w:r w:rsidRPr="000E25C0">
        <w:rPr>
          <w:color w:val="000000"/>
          <w:kern w:val="0"/>
          <w:szCs w:val="21"/>
        </w:rPr>
        <w:t>单轨交通</w:t>
      </w:r>
      <w:proofErr w:type="gramEnd"/>
      <w:r w:rsidRPr="000E25C0">
        <w:rPr>
          <w:color w:val="000000"/>
          <w:kern w:val="0"/>
          <w:szCs w:val="21"/>
        </w:rPr>
        <w:t>行业发展，且随着跨座式</w:t>
      </w:r>
      <w:proofErr w:type="gramStart"/>
      <w:r w:rsidRPr="000E25C0">
        <w:rPr>
          <w:color w:val="000000"/>
          <w:kern w:val="0"/>
          <w:szCs w:val="21"/>
        </w:rPr>
        <w:t>单轨交通</w:t>
      </w:r>
      <w:proofErr w:type="gramEnd"/>
      <w:r w:rsidRPr="000E25C0">
        <w:rPr>
          <w:color w:val="000000"/>
          <w:kern w:val="0"/>
          <w:szCs w:val="21"/>
        </w:rPr>
        <w:t>的不断发展，其转向架在安全性、稳定性方面，难以满足我国</w:t>
      </w:r>
      <w:proofErr w:type="gramStart"/>
      <w:r w:rsidRPr="000E25C0">
        <w:rPr>
          <w:color w:val="000000"/>
          <w:kern w:val="0"/>
          <w:szCs w:val="21"/>
        </w:rPr>
        <w:t>单轨交通</w:t>
      </w:r>
      <w:proofErr w:type="gramEnd"/>
      <w:r w:rsidRPr="000E25C0">
        <w:rPr>
          <w:color w:val="000000"/>
          <w:kern w:val="0"/>
          <w:szCs w:val="21"/>
        </w:rPr>
        <w:t>的发展需求。车辆转向架相关技术已然成为了我国</w:t>
      </w:r>
      <w:r w:rsidRPr="000E25C0">
        <w:rPr>
          <w:color w:val="000000"/>
          <w:kern w:val="0"/>
          <w:szCs w:val="21"/>
        </w:rPr>
        <w:t>“</w:t>
      </w:r>
      <w:r w:rsidRPr="000E25C0">
        <w:rPr>
          <w:color w:val="000000"/>
          <w:kern w:val="0"/>
          <w:szCs w:val="21"/>
        </w:rPr>
        <w:t>卡脖子</w:t>
      </w:r>
      <w:r w:rsidRPr="000E25C0">
        <w:rPr>
          <w:color w:val="000000"/>
          <w:kern w:val="0"/>
          <w:szCs w:val="21"/>
        </w:rPr>
        <w:t>”</w:t>
      </w:r>
      <w:r w:rsidRPr="000E25C0">
        <w:rPr>
          <w:color w:val="000000"/>
          <w:kern w:val="0"/>
          <w:szCs w:val="21"/>
        </w:rPr>
        <w:t>的关键技术。</w:t>
      </w:r>
    </w:p>
    <w:p w14:paraId="3EA9D289" w14:textId="121449BE" w:rsidR="000E25C0" w:rsidRPr="000E25C0" w:rsidRDefault="000E25C0" w:rsidP="000E25C0">
      <w:pPr>
        <w:widowControl/>
        <w:shd w:val="clear" w:color="auto" w:fill="FFFFFF"/>
        <w:spacing w:line="375" w:lineRule="atLeast"/>
        <w:ind w:firstLineChars="200" w:firstLine="420"/>
        <w:jc w:val="left"/>
        <w:rPr>
          <w:color w:val="000000"/>
          <w:kern w:val="0"/>
          <w:szCs w:val="21"/>
        </w:rPr>
      </w:pPr>
      <w:r w:rsidRPr="000E25C0">
        <w:rPr>
          <w:color w:val="000000"/>
          <w:kern w:val="0"/>
          <w:szCs w:val="21"/>
        </w:rPr>
        <w:t>为打破国外</w:t>
      </w:r>
      <w:proofErr w:type="gramStart"/>
      <w:r w:rsidRPr="000E25C0">
        <w:rPr>
          <w:color w:val="000000"/>
          <w:kern w:val="0"/>
          <w:szCs w:val="21"/>
        </w:rPr>
        <w:t>单轨交通</w:t>
      </w:r>
      <w:proofErr w:type="gramEnd"/>
      <w:r w:rsidRPr="000E25C0">
        <w:rPr>
          <w:color w:val="000000"/>
          <w:kern w:val="0"/>
          <w:szCs w:val="21"/>
        </w:rPr>
        <w:t>三大核心技术</w:t>
      </w:r>
      <w:r w:rsidRPr="000E25C0">
        <w:rPr>
          <w:color w:val="000000"/>
          <w:kern w:val="0"/>
          <w:szCs w:val="21"/>
        </w:rPr>
        <w:t>——</w:t>
      </w:r>
      <w:r w:rsidRPr="000E25C0">
        <w:rPr>
          <w:color w:val="000000"/>
          <w:kern w:val="0"/>
          <w:szCs w:val="21"/>
        </w:rPr>
        <w:t>车辆转向架（另外两种技术分别是轨道梁和道岔）的技术垄断，遏制我国</w:t>
      </w:r>
      <w:proofErr w:type="gramStart"/>
      <w:r w:rsidRPr="000E25C0">
        <w:rPr>
          <w:color w:val="000000"/>
          <w:kern w:val="0"/>
          <w:szCs w:val="21"/>
        </w:rPr>
        <w:t>单轨交通</w:t>
      </w:r>
      <w:proofErr w:type="gramEnd"/>
      <w:r w:rsidRPr="000E25C0">
        <w:rPr>
          <w:color w:val="000000"/>
          <w:kern w:val="0"/>
          <w:szCs w:val="21"/>
        </w:rPr>
        <w:t>行业发展的现状，国家知识产权局知识产权发展研究中心特邀请北京交通大学跨座式单轨研发中心，创新我国独有的具有完全自主知识产权的车辆转向架专利，并签订了《高轨列车转向架关键技术专利挖掘与布局技术合作开发》合同。《高轨列车转向架关键技术专利挖掘与布局技术合作开发》由北京交通大学跨座式单轨研发中心主任朱尔玉教授领衔，成功研发了世界第三大类</w:t>
      </w:r>
      <w:proofErr w:type="gramStart"/>
      <w:r w:rsidRPr="000E25C0">
        <w:rPr>
          <w:color w:val="000000"/>
          <w:kern w:val="0"/>
          <w:szCs w:val="21"/>
        </w:rPr>
        <w:t>单轨交通</w:t>
      </w:r>
      <w:proofErr w:type="gramEnd"/>
      <w:r w:rsidRPr="000E25C0">
        <w:rPr>
          <w:color w:val="000000"/>
          <w:kern w:val="0"/>
          <w:szCs w:val="21"/>
        </w:rPr>
        <w:t>车辆转向架！这不仅代表了我国跨座式</w:t>
      </w:r>
      <w:proofErr w:type="gramStart"/>
      <w:r w:rsidRPr="000E25C0">
        <w:rPr>
          <w:color w:val="000000"/>
          <w:kern w:val="0"/>
          <w:szCs w:val="21"/>
        </w:rPr>
        <w:t>单轨交通</w:t>
      </w:r>
      <w:proofErr w:type="gramEnd"/>
      <w:r w:rsidRPr="000E25C0">
        <w:rPr>
          <w:color w:val="000000"/>
          <w:kern w:val="0"/>
          <w:szCs w:val="21"/>
        </w:rPr>
        <w:t>的发展水平，而且还可以打破国外在跨座式</w:t>
      </w:r>
      <w:proofErr w:type="gramStart"/>
      <w:r w:rsidRPr="000E25C0">
        <w:rPr>
          <w:color w:val="000000"/>
          <w:kern w:val="0"/>
          <w:szCs w:val="21"/>
        </w:rPr>
        <w:t>单轨交通</w:t>
      </w:r>
      <w:proofErr w:type="gramEnd"/>
      <w:r w:rsidRPr="000E25C0">
        <w:rPr>
          <w:color w:val="000000"/>
          <w:kern w:val="0"/>
          <w:szCs w:val="21"/>
        </w:rPr>
        <w:t>核心技术上的垄断，对我国跨座式</w:t>
      </w:r>
      <w:proofErr w:type="gramStart"/>
      <w:r w:rsidRPr="000E25C0">
        <w:rPr>
          <w:color w:val="000000"/>
          <w:kern w:val="0"/>
          <w:szCs w:val="21"/>
        </w:rPr>
        <w:t>单轨交通</w:t>
      </w:r>
      <w:proofErr w:type="gramEnd"/>
      <w:r w:rsidRPr="000E25C0">
        <w:rPr>
          <w:color w:val="000000"/>
          <w:kern w:val="0"/>
          <w:szCs w:val="21"/>
        </w:rPr>
        <w:t>的发展具有重要的战略意义。</w:t>
      </w:r>
    </w:p>
    <w:p w14:paraId="13FEA817" w14:textId="371000DE" w:rsidR="000E25C0" w:rsidRPr="000E25C0" w:rsidRDefault="000E25C0" w:rsidP="000E25C0">
      <w:pPr>
        <w:widowControl/>
        <w:shd w:val="clear" w:color="auto" w:fill="FFFFFF"/>
        <w:spacing w:line="375" w:lineRule="atLeast"/>
        <w:ind w:firstLineChars="200" w:firstLine="420"/>
        <w:jc w:val="left"/>
        <w:rPr>
          <w:color w:val="000000"/>
          <w:kern w:val="0"/>
          <w:szCs w:val="21"/>
        </w:rPr>
      </w:pPr>
      <w:r w:rsidRPr="000E25C0">
        <w:rPr>
          <w:color w:val="000000"/>
          <w:kern w:val="0"/>
          <w:szCs w:val="21"/>
        </w:rPr>
        <w:t>在与现有技术的对比上，本项目</w:t>
      </w:r>
      <w:r w:rsidRPr="000E25C0">
        <w:rPr>
          <w:color w:val="000000"/>
          <w:kern w:val="0"/>
          <w:szCs w:val="21"/>
          <w:bdr w:val="none" w:sz="0" w:space="0" w:color="auto" w:frame="1"/>
        </w:rPr>
        <w:t>在左侧和右侧采用单稳定臂结构的转向架，两侧的单稳定臂在车辆正常行驶过程中容易触发</w:t>
      </w:r>
      <w:r w:rsidRPr="000E25C0">
        <w:rPr>
          <w:b/>
          <w:bCs/>
          <w:color w:val="000000"/>
          <w:kern w:val="0"/>
          <w:szCs w:val="21"/>
        </w:rPr>
        <w:t>“</w:t>
      </w:r>
      <w:r w:rsidRPr="000E25C0">
        <w:rPr>
          <w:b/>
          <w:bCs/>
          <w:color w:val="000000"/>
          <w:kern w:val="0"/>
          <w:szCs w:val="21"/>
        </w:rPr>
        <w:t>弦效应</w:t>
      </w:r>
      <w:r w:rsidRPr="000E25C0">
        <w:rPr>
          <w:b/>
          <w:bCs/>
          <w:color w:val="000000"/>
          <w:kern w:val="0"/>
          <w:szCs w:val="21"/>
        </w:rPr>
        <w:t>”</w:t>
      </w:r>
      <w:r w:rsidRPr="000E25C0">
        <w:rPr>
          <w:color w:val="000000"/>
          <w:kern w:val="0"/>
          <w:szCs w:val="21"/>
          <w:bdr w:val="none" w:sz="0" w:space="0" w:color="auto" w:frame="1"/>
        </w:rPr>
        <w:t>。更确切地说，当所述单轨列车行走通过轨道梁的弯曲处时，所述上部导向轮位于弯曲</w:t>
      </w:r>
      <w:proofErr w:type="gramStart"/>
      <w:r w:rsidRPr="000E25C0">
        <w:rPr>
          <w:color w:val="000000"/>
          <w:kern w:val="0"/>
          <w:szCs w:val="21"/>
          <w:bdr w:val="none" w:sz="0" w:space="0" w:color="auto" w:frame="1"/>
        </w:rPr>
        <w:t>处弦部</w:t>
      </w:r>
      <w:proofErr w:type="gramEnd"/>
      <w:r w:rsidRPr="000E25C0">
        <w:rPr>
          <w:color w:val="000000"/>
          <w:kern w:val="0"/>
          <w:szCs w:val="21"/>
          <w:bdr w:val="none" w:sz="0" w:space="0" w:color="auto" w:frame="1"/>
        </w:rPr>
        <w:t>的旁边，同时下部</w:t>
      </w:r>
      <w:proofErr w:type="gramStart"/>
      <w:r w:rsidRPr="000E25C0">
        <w:rPr>
          <w:color w:val="000000"/>
          <w:kern w:val="0"/>
          <w:szCs w:val="21"/>
          <w:bdr w:val="none" w:sz="0" w:space="0" w:color="auto" w:frame="1"/>
        </w:rPr>
        <w:t>稳定轮处于该弦部</w:t>
      </w:r>
      <w:proofErr w:type="gramEnd"/>
      <w:r w:rsidRPr="000E25C0">
        <w:rPr>
          <w:color w:val="000000"/>
          <w:kern w:val="0"/>
          <w:szCs w:val="21"/>
          <w:bdr w:val="none" w:sz="0" w:space="0" w:color="auto" w:frame="1"/>
        </w:rPr>
        <w:t>的中点，从而导致车体的偏移和横向晃动，影响车辆行驶时的平顺性。</w:t>
      </w:r>
    </w:p>
    <w:p w14:paraId="2B83376C" w14:textId="30B816B4" w:rsidR="000E25C0" w:rsidRPr="000E25C0" w:rsidRDefault="000E25C0" w:rsidP="000E25C0">
      <w:pPr>
        <w:widowControl/>
        <w:shd w:val="clear" w:color="auto" w:fill="FFFFFF"/>
        <w:spacing w:line="375" w:lineRule="atLeast"/>
        <w:ind w:firstLineChars="200" w:firstLine="422"/>
        <w:jc w:val="left"/>
        <w:rPr>
          <w:color w:val="000000"/>
          <w:kern w:val="0"/>
          <w:szCs w:val="21"/>
        </w:rPr>
      </w:pPr>
      <w:r w:rsidRPr="000E25C0">
        <w:rPr>
          <w:b/>
          <w:bCs/>
          <w:color w:val="000000"/>
          <w:kern w:val="0"/>
          <w:szCs w:val="21"/>
          <w:bdr w:val="none" w:sz="0" w:space="0" w:color="auto" w:frame="1"/>
        </w:rPr>
        <w:t>2</w:t>
      </w:r>
      <w:r>
        <w:rPr>
          <w:rFonts w:hint="eastAsia"/>
          <w:b/>
          <w:bCs/>
          <w:color w:val="000000"/>
          <w:kern w:val="0"/>
          <w:szCs w:val="21"/>
          <w:bdr w:val="none" w:sz="0" w:space="0" w:color="auto" w:frame="1"/>
        </w:rPr>
        <w:t>）</w:t>
      </w:r>
      <w:r w:rsidRPr="000E25C0">
        <w:rPr>
          <w:b/>
          <w:bCs/>
          <w:color w:val="000000"/>
          <w:kern w:val="0"/>
          <w:szCs w:val="21"/>
          <w:bdr w:val="none" w:sz="0" w:space="0" w:color="auto" w:frame="1"/>
        </w:rPr>
        <w:t xml:space="preserve"> </w:t>
      </w:r>
      <w:r w:rsidRPr="000E25C0">
        <w:rPr>
          <w:b/>
          <w:bCs/>
          <w:color w:val="000000"/>
          <w:kern w:val="0"/>
          <w:szCs w:val="21"/>
          <w:bdr w:val="none" w:sz="0" w:space="0" w:color="auto" w:frame="1"/>
        </w:rPr>
        <w:t>技术价值</w:t>
      </w:r>
    </w:p>
    <w:p w14:paraId="63F2057F" w14:textId="13BD157B" w:rsidR="000E25C0" w:rsidRPr="000E25C0" w:rsidRDefault="000E25C0" w:rsidP="000E25C0">
      <w:pPr>
        <w:widowControl/>
        <w:shd w:val="clear" w:color="auto" w:fill="FFFFFF"/>
        <w:spacing w:line="375" w:lineRule="atLeast"/>
        <w:ind w:firstLineChars="200" w:firstLine="420"/>
        <w:jc w:val="left"/>
        <w:rPr>
          <w:color w:val="000000"/>
          <w:kern w:val="0"/>
          <w:szCs w:val="21"/>
        </w:rPr>
      </w:pPr>
      <w:r w:rsidRPr="000E25C0">
        <w:rPr>
          <w:color w:val="000000"/>
          <w:kern w:val="0"/>
          <w:szCs w:val="21"/>
          <w:bdr w:val="none" w:sz="0" w:space="0" w:color="auto" w:frame="1"/>
        </w:rPr>
        <w:t>参评项目中的专利属于基础型专利，是目前世界上跨座式</w:t>
      </w:r>
      <w:proofErr w:type="gramStart"/>
      <w:r w:rsidRPr="000E25C0">
        <w:rPr>
          <w:color w:val="000000"/>
          <w:kern w:val="0"/>
          <w:szCs w:val="21"/>
          <w:bdr w:val="none" w:sz="0" w:space="0" w:color="auto" w:frame="1"/>
        </w:rPr>
        <w:t>单轨交通</w:t>
      </w:r>
      <w:proofErr w:type="gramEnd"/>
      <w:r w:rsidRPr="000E25C0">
        <w:rPr>
          <w:color w:val="000000"/>
          <w:kern w:val="0"/>
          <w:szCs w:val="21"/>
          <w:bdr w:val="none" w:sz="0" w:space="0" w:color="auto" w:frame="1"/>
        </w:rPr>
        <w:t>中三大车辆转向架之一。由朱尔玉教授结合二十余年的潜心研究和创新而成，具有原创性强、创新性高和社会经济效益大的特点。本参评专利解决了同类技术所不能解决的关键性卡脖子技术难题，给中国在</w:t>
      </w:r>
      <w:proofErr w:type="gramStart"/>
      <w:r w:rsidRPr="000E25C0">
        <w:rPr>
          <w:color w:val="000000"/>
          <w:kern w:val="0"/>
          <w:szCs w:val="21"/>
          <w:bdr w:val="none" w:sz="0" w:space="0" w:color="auto" w:frame="1"/>
        </w:rPr>
        <w:t>单轨交通</w:t>
      </w:r>
      <w:proofErr w:type="gramEnd"/>
      <w:r w:rsidRPr="000E25C0">
        <w:rPr>
          <w:color w:val="000000"/>
          <w:kern w:val="0"/>
          <w:szCs w:val="21"/>
          <w:bdr w:val="none" w:sz="0" w:space="0" w:color="auto" w:frame="1"/>
        </w:rPr>
        <w:t>行业的发展起到了战略保驾护航的作用。本参评专利相关成果已进入中国交通运输协会组织编写的团体标准《多制式单轨交通设计规范》，本参评专利为我国</w:t>
      </w:r>
      <w:proofErr w:type="gramStart"/>
      <w:r w:rsidRPr="000E25C0">
        <w:rPr>
          <w:color w:val="000000"/>
          <w:kern w:val="0"/>
          <w:szCs w:val="21"/>
          <w:bdr w:val="none" w:sz="0" w:space="0" w:color="auto" w:frame="1"/>
        </w:rPr>
        <w:t>单轨交通</w:t>
      </w:r>
      <w:proofErr w:type="gramEnd"/>
      <w:r w:rsidRPr="000E25C0">
        <w:rPr>
          <w:color w:val="000000"/>
          <w:kern w:val="0"/>
          <w:szCs w:val="21"/>
          <w:bdr w:val="none" w:sz="0" w:space="0" w:color="auto" w:frame="1"/>
        </w:rPr>
        <w:t>行业的发展奠定了基础。同时，本申报项目的设计理念同样可应用于悬挂式单轨交通，其通用性较强。</w:t>
      </w:r>
    </w:p>
    <w:p w14:paraId="56C9BC1E" w14:textId="3A049AF0" w:rsidR="000E25C0" w:rsidRPr="000E25C0" w:rsidRDefault="000E25C0" w:rsidP="000E25C0">
      <w:pPr>
        <w:widowControl/>
        <w:shd w:val="clear" w:color="auto" w:fill="FFFFFF"/>
        <w:spacing w:line="375" w:lineRule="atLeast"/>
        <w:ind w:firstLineChars="200" w:firstLine="422"/>
        <w:jc w:val="left"/>
        <w:rPr>
          <w:color w:val="000000"/>
          <w:kern w:val="0"/>
          <w:szCs w:val="21"/>
        </w:rPr>
      </w:pPr>
      <w:r w:rsidRPr="000E25C0">
        <w:rPr>
          <w:b/>
          <w:bCs/>
          <w:color w:val="000000"/>
          <w:kern w:val="0"/>
          <w:szCs w:val="21"/>
          <w:bdr w:val="none" w:sz="0" w:space="0" w:color="auto" w:frame="1"/>
        </w:rPr>
        <w:t>3</w:t>
      </w:r>
      <w:r>
        <w:rPr>
          <w:rFonts w:hint="eastAsia"/>
          <w:b/>
          <w:bCs/>
          <w:color w:val="000000"/>
          <w:kern w:val="0"/>
          <w:szCs w:val="21"/>
          <w:bdr w:val="none" w:sz="0" w:space="0" w:color="auto" w:frame="1"/>
        </w:rPr>
        <w:t>）</w:t>
      </w:r>
      <w:r w:rsidRPr="000E25C0">
        <w:rPr>
          <w:b/>
          <w:bCs/>
          <w:color w:val="000000"/>
          <w:kern w:val="0"/>
          <w:szCs w:val="21"/>
          <w:bdr w:val="none" w:sz="0" w:space="0" w:color="auto" w:frame="1"/>
        </w:rPr>
        <w:t>技术优势</w:t>
      </w:r>
    </w:p>
    <w:p w14:paraId="1442A2B8" w14:textId="77777777" w:rsidR="000E25C0" w:rsidRPr="000E25C0" w:rsidRDefault="000E25C0" w:rsidP="000E25C0">
      <w:pPr>
        <w:widowControl/>
        <w:shd w:val="clear" w:color="auto" w:fill="FFFFFF"/>
        <w:spacing w:line="375" w:lineRule="atLeast"/>
        <w:ind w:left="-422" w:firstLine="422"/>
        <w:jc w:val="left"/>
        <w:rPr>
          <w:color w:val="000000"/>
          <w:kern w:val="0"/>
          <w:szCs w:val="21"/>
        </w:rPr>
      </w:pPr>
      <w:r w:rsidRPr="000E25C0">
        <w:rPr>
          <w:color w:val="000000"/>
          <w:kern w:val="0"/>
          <w:szCs w:val="21"/>
        </w:rPr>
        <w:t>（</w:t>
      </w:r>
      <w:r w:rsidRPr="000E25C0">
        <w:rPr>
          <w:color w:val="000000"/>
          <w:kern w:val="0"/>
          <w:szCs w:val="21"/>
        </w:rPr>
        <w:t>1</w:t>
      </w:r>
      <w:r w:rsidRPr="000E25C0">
        <w:rPr>
          <w:color w:val="000000"/>
          <w:kern w:val="0"/>
          <w:szCs w:val="21"/>
        </w:rPr>
        <w:t>）提高列车运营效率</w:t>
      </w:r>
    </w:p>
    <w:p w14:paraId="5B691BD3" w14:textId="77777777" w:rsidR="000E25C0" w:rsidRPr="000E25C0" w:rsidRDefault="000E25C0" w:rsidP="000E25C0">
      <w:pPr>
        <w:widowControl/>
        <w:shd w:val="clear" w:color="auto" w:fill="FFFFFF"/>
        <w:spacing w:line="375" w:lineRule="atLeast"/>
        <w:ind w:firstLine="420"/>
        <w:jc w:val="left"/>
        <w:rPr>
          <w:color w:val="000000"/>
          <w:kern w:val="0"/>
          <w:szCs w:val="21"/>
        </w:rPr>
      </w:pPr>
      <w:r w:rsidRPr="000E25C0">
        <w:rPr>
          <w:color w:val="000000"/>
          <w:kern w:val="0"/>
          <w:szCs w:val="21"/>
        </w:rPr>
        <w:t>以往的车辆</w:t>
      </w:r>
      <w:r w:rsidRPr="000E25C0">
        <w:rPr>
          <w:color w:val="000000"/>
          <w:kern w:val="0"/>
          <w:szCs w:val="21"/>
          <w:bdr w:val="none" w:sz="0" w:space="0" w:color="auto" w:frame="1"/>
        </w:rPr>
        <w:t>转向架在左侧和右侧采用单稳定臂结构的转向架结构，两侧的单稳定臂在车辆正常行驶过程中容易触发</w:t>
      </w:r>
      <w:r w:rsidRPr="000E25C0">
        <w:rPr>
          <w:color w:val="000000"/>
          <w:kern w:val="0"/>
          <w:szCs w:val="21"/>
          <w:bdr w:val="none" w:sz="0" w:space="0" w:color="auto" w:frame="1"/>
        </w:rPr>
        <w:t>“</w:t>
      </w:r>
      <w:r w:rsidRPr="000E25C0">
        <w:rPr>
          <w:color w:val="000000"/>
          <w:kern w:val="0"/>
          <w:szCs w:val="21"/>
          <w:bdr w:val="none" w:sz="0" w:space="0" w:color="auto" w:frame="1"/>
        </w:rPr>
        <w:t>弦效应</w:t>
      </w:r>
      <w:r w:rsidRPr="000E25C0">
        <w:rPr>
          <w:color w:val="000000"/>
          <w:kern w:val="0"/>
          <w:szCs w:val="21"/>
          <w:bdr w:val="none" w:sz="0" w:space="0" w:color="auto" w:frame="1"/>
        </w:rPr>
        <w:t>”</w:t>
      </w:r>
      <w:r w:rsidRPr="000E25C0">
        <w:rPr>
          <w:color w:val="000000"/>
          <w:kern w:val="0"/>
          <w:szCs w:val="21"/>
          <w:bdr w:val="none" w:sz="0" w:space="0" w:color="auto" w:frame="1"/>
        </w:rPr>
        <w:t>。</w:t>
      </w:r>
      <w:r w:rsidRPr="000E25C0">
        <w:rPr>
          <w:color w:val="000000"/>
          <w:kern w:val="0"/>
          <w:szCs w:val="21"/>
          <w:bdr w:val="none" w:sz="0" w:space="0" w:color="auto" w:frame="1"/>
        </w:rPr>
        <w:t>“</w:t>
      </w:r>
      <w:r w:rsidRPr="000E25C0">
        <w:rPr>
          <w:color w:val="000000"/>
          <w:kern w:val="0"/>
          <w:szCs w:val="21"/>
          <w:bdr w:val="none" w:sz="0" w:space="0" w:color="auto" w:frame="1"/>
        </w:rPr>
        <w:t>弦效应</w:t>
      </w:r>
      <w:r w:rsidRPr="000E25C0">
        <w:rPr>
          <w:color w:val="000000"/>
          <w:kern w:val="0"/>
          <w:szCs w:val="21"/>
          <w:bdr w:val="none" w:sz="0" w:space="0" w:color="auto" w:frame="1"/>
        </w:rPr>
        <w:t>”</w:t>
      </w:r>
      <w:r w:rsidRPr="000E25C0">
        <w:rPr>
          <w:color w:val="000000"/>
          <w:kern w:val="0"/>
          <w:szCs w:val="21"/>
          <w:bdr w:val="none" w:sz="0" w:space="0" w:color="auto" w:frame="1"/>
        </w:rPr>
        <w:t>会使得车辆</w:t>
      </w:r>
      <w:r w:rsidRPr="000E25C0">
        <w:rPr>
          <w:color w:val="000000"/>
          <w:kern w:val="0"/>
          <w:szCs w:val="21"/>
        </w:rPr>
        <w:t>晃动</w:t>
      </w:r>
      <w:r w:rsidRPr="000E25C0">
        <w:rPr>
          <w:color w:val="000000"/>
          <w:kern w:val="0"/>
          <w:szCs w:val="21"/>
          <w:bdr w:val="none" w:sz="0" w:space="0" w:color="auto" w:frame="1"/>
        </w:rPr>
        <w:t>变大，直接影响着行车的舒适性和设计车速，严重制约了车辆的运营效率，本参评项目通过对</w:t>
      </w:r>
      <w:r w:rsidRPr="000E25C0">
        <w:rPr>
          <w:color w:val="000000"/>
          <w:kern w:val="0"/>
          <w:szCs w:val="21"/>
          <w:bdr w:val="none" w:sz="0" w:space="0" w:color="auto" w:frame="1"/>
        </w:rPr>
        <w:t>“</w:t>
      </w:r>
      <w:r w:rsidRPr="000E25C0">
        <w:rPr>
          <w:color w:val="000000"/>
          <w:kern w:val="0"/>
          <w:szCs w:val="21"/>
          <w:bdr w:val="none" w:sz="0" w:space="0" w:color="auto" w:frame="1"/>
        </w:rPr>
        <w:t>弦效应</w:t>
      </w:r>
      <w:r w:rsidRPr="000E25C0">
        <w:rPr>
          <w:color w:val="000000"/>
          <w:kern w:val="0"/>
          <w:szCs w:val="21"/>
          <w:bdr w:val="none" w:sz="0" w:space="0" w:color="auto" w:frame="1"/>
        </w:rPr>
        <w:t>”</w:t>
      </w:r>
      <w:r w:rsidRPr="000E25C0">
        <w:rPr>
          <w:color w:val="000000"/>
          <w:kern w:val="0"/>
          <w:szCs w:val="21"/>
          <w:bdr w:val="none" w:sz="0" w:space="0" w:color="auto" w:frame="1"/>
        </w:rPr>
        <w:t>的解决，可有效</w:t>
      </w:r>
      <w:r w:rsidRPr="000E25C0">
        <w:rPr>
          <w:color w:val="000000"/>
          <w:kern w:val="0"/>
          <w:szCs w:val="21"/>
        </w:rPr>
        <w:t>地提升设计车速，尤其是在曲梁上运行的车辆行驶速度，极大地提高车辆运营效率。</w:t>
      </w:r>
    </w:p>
    <w:p w14:paraId="6A5D4338" w14:textId="77777777" w:rsidR="000E25C0" w:rsidRPr="000E25C0" w:rsidRDefault="000E25C0" w:rsidP="000E25C0">
      <w:pPr>
        <w:widowControl/>
        <w:shd w:val="clear" w:color="auto" w:fill="FFFFFF"/>
        <w:spacing w:line="375" w:lineRule="atLeast"/>
        <w:ind w:left="-422" w:firstLine="422"/>
        <w:jc w:val="left"/>
        <w:rPr>
          <w:color w:val="000000"/>
          <w:kern w:val="0"/>
          <w:szCs w:val="21"/>
        </w:rPr>
      </w:pPr>
      <w:r w:rsidRPr="000E25C0">
        <w:rPr>
          <w:color w:val="000000"/>
          <w:kern w:val="0"/>
          <w:szCs w:val="21"/>
        </w:rPr>
        <w:t>（</w:t>
      </w:r>
      <w:r w:rsidRPr="000E25C0">
        <w:rPr>
          <w:color w:val="000000"/>
          <w:kern w:val="0"/>
          <w:szCs w:val="21"/>
        </w:rPr>
        <w:t>2</w:t>
      </w:r>
      <w:r w:rsidRPr="000E25C0">
        <w:rPr>
          <w:color w:val="000000"/>
          <w:kern w:val="0"/>
          <w:szCs w:val="21"/>
        </w:rPr>
        <w:t>）降低制造成本</w:t>
      </w:r>
    </w:p>
    <w:p w14:paraId="16E8A5D2" w14:textId="77777777" w:rsidR="000E25C0" w:rsidRPr="000E25C0" w:rsidRDefault="000E25C0" w:rsidP="000E25C0">
      <w:pPr>
        <w:widowControl/>
        <w:shd w:val="clear" w:color="auto" w:fill="FFFFFF"/>
        <w:spacing w:line="375" w:lineRule="atLeast"/>
        <w:ind w:firstLine="420"/>
        <w:jc w:val="left"/>
        <w:rPr>
          <w:color w:val="000000"/>
          <w:kern w:val="0"/>
          <w:szCs w:val="21"/>
        </w:rPr>
      </w:pPr>
      <w:r w:rsidRPr="000E25C0">
        <w:rPr>
          <w:color w:val="000000"/>
          <w:kern w:val="0"/>
          <w:szCs w:val="21"/>
        </w:rPr>
        <w:t>目前既有转向架技术都是国外的专利核心技术，这使得我国跨座式</w:t>
      </w:r>
      <w:proofErr w:type="gramStart"/>
      <w:r w:rsidRPr="000E25C0">
        <w:rPr>
          <w:color w:val="000000"/>
          <w:kern w:val="0"/>
          <w:szCs w:val="21"/>
        </w:rPr>
        <w:t>单轨交通</w:t>
      </w:r>
      <w:proofErr w:type="gramEnd"/>
      <w:r w:rsidRPr="000E25C0">
        <w:rPr>
          <w:color w:val="000000"/>
          <w:kern w:val="0"/>
          <w:szCs w:val="21"/>
        </w:rPr>
        <w:t>技术难以推广，更难以走出国门，是制约我国跨座式</w:t>
      </w:r>
      <w:proofErr w:type="gramStart"/>
      <w:r w:rsidRPr="000E25C0">
        <w:rPr>
          <w:color w:val="000000"/>
          <w:kern w:val="0"/>
          <w:szCs w:val="21"/>
        </w:rPr>
        <w:t>单轨交通</w:t>
      </w:r>
      <w:proofErr w:type="gramEnd"/>
      <w:r w:rsidRPr="000E25C0">
        <w:rPr>
          <w:color w:val="000000"/>
          <w:kern w:val="0"/>
          <w:szCs w:val="21"/>
        </w:rPr>
        <w:t>行业发展的瓶颈。参评项目不仅解决了制约我国</w:t>
      </w:r>
      <w:proofErr w:type="gramStart"/>
      <w:r w:rsidRPr="000E25C0">
        <w:rPr>
          <w:color w:val="000000"/>
          <w:kern w:val="0"/>
          <w:szCs w:val="21"/>
        </w:rPr>
        <w:t>单轨交通</w:t>
      </w:r>
      <w:proofErr w:type="gramEnd"/>
      <w:r w:rsidRPr="000E25C0">
        <w:rPr>
          <w:color w:val="000000"/>
          <w:kern w:val="0"/>
          <w:szCs w:val="21"/>
        </w:rPr>
        <w:t>发展的关键性和共性的技术难题，而且弥补了国外既有的两种转向架所存在的缺陷，即在横向荷载作用下跨座式</w:t>
      </w:r>
      <w:proofErr w:type="gramStart"/>
      <w:r w:rsidRPr="000E25C0">
        <w:rPr>
          <w:color w:val="000000"/>
          <w:kern w:val="0"/>
          <w:szCs w:val="21"/>
        </w:rPr>
        <w:t>单轨交通</w:t>
      </w:r>
      <w:proofErr w:type="gramEnd"/>
      <w:r w:rsidRPr="000E25C0">
        <w:rPr>
          <w:color w:val="000000"/>
          <w:kern w:val="0"/>
          <w:szCs w:val="21"/>
        </w:rPr>
        <w:t>车辆在经过轨道梁接缝板处会出现较大的晃动问题。参评项目打破了国外技术垄断的问题，降低了跨座式</w:t>
      </w:r>
      <w:proofErr w:type="gramStart"/>
      <w:r w:rsidRPr="000E25C0">
        <w:rPr>
          <w:color w:val="000000"/>
          <w:kern w:val="0"/>
          <w:szCs w:val="21"/>
        </w:rPr>
        <w:t>单轨交通</w:t>
      </w:r>
      <w:proofErr w:type="gramEnd"/>
      <w:r w:rsidRPr="000E25C0">
        <w:rPr>
          <w:color w:val="000000"/>
          <w:kern w:val="0"/>
          <w:szCs w:val="21"/>
        </w:rPr>
        <w:t>车辆转向架的制造成本，为我国跨座式</w:t>
      </w:r>
      <w:proofErr w:type="gramStart"/>
      <w:r w:rsidRPr="000E25C0">
        <w:rPr>
          <w:color w:val="000000"/>
          <w:kern w:val="0"/>
          <w:szCs w:val="21"/>
        </w:rPr>
        <w:t>单轨交通</w:t>
      </w:r>
      <w:proofErr w:type="gramEnd"/>
      <w:r w:rsidRPr="000E25C0">
        <w:rPr>
          <w:color w:val="000000"/>
          <w:kern w:val="0"/>
          <w:szCs w:val="21"/>
        </w:rPr>
        <w:t>的发展解决了战略性的瓶颈问题。</w:t>
      </w:r>
    </w:p>
    <w:p w14:paraId="762E2108" w14:textId="77777777" w:rsidR="000E25C0" w:rsidRPr="000E25C0" w:rsidRDefault="000E25C0" w:rsidP="000E25C0">
      <w:pPr>
        <w:widowControl/>
        <w:shd w:val="clear" w:color="auto" w:fill="FFFFFF"/>
        <w:spacing w:line="375" w:lineRule="atLeast"/>
        <w:ind w:left="-422" w:firstLine="422"/>
        <w:jc w:val="left"/>
        <w:rPr>
          <w:color w:val="000000"/>
          <w:kern w:val="0"/>
          <w:szCs w:val="21"/>
        </w:rPr>
      </w:pPr>
      <w:r w:rsidRPr="000E25C0">
        <w:rPr>
          <w:color w:val="000000"/>
          <w:kern w:val="0"/>
          <w:szCs w:val="21"/>
        </w:rPr>
        <w:t>（</w:t>
      </w:r>
      <w:r w:rsidRPr="000E25C0">
        <w:rPr>
          <w:color w:val="000000"/>
          <w:kern w:val="0"/>
          <w:szCs w:val="21"/>
        </w:rPr>
        <w:t>3</w:t>
      </w:r>
      <w:r w:rsidRPr="000E25C0">
        <w:rPr>
          <w:color w:val="000000"/>
          <w:kern w:val="0"/>
          <w:szCs w:val="21"/>
        </w:rPr>
        <w:t>）节能减排</w:t>
      </w:r>
    </w:p>
    <w:p w14:paraId="62B63580" w14:textId="77777777" w:rsidR="000E25C0" w:rsidRPr="000E25C0" w:rsidRDefault="000E25C0" w:rsidP="000E25C0">
      <w:pPr>
        <w:widowControl/>
        <w:shd w:val="clear" w:color="auto" w:fill="FFFFFF"/>
        <w:spacing w:line="375" w:lineRule="atLeast"/>
        <w:ind w:firstLine="420"/>
        <w:jc w:val="left"/>
        <w:rPr>
          <w:color w:val="000000"/>
          <w:kern w:val="0"/>
          <w:szCs w:val="21"/>
        </w:rPr>
      </w:pPr>
      <w:r w:rsidRPr="000E25C0">
        <w:rPr>
          <w:color w:val="000000"/>
          <w:kern w:val="0"/>
          <w:szCs w:val="21"/>
        </w:rPr>
        <w:t>本申报项目的提出对跨座式</w:t>
      </w:r>
      <w:proofErr w:type="gramStart"/>
      <w:r w:rsidRPr="000E25C0">
        <w:rPr>
          <w:color w:val="000000"/>
          <w:kern w:val="0"/>
          <w:szCs w:val="21"/>
        </w:rPr>
        <w:t>单轨交通</w:t>
      </w:r>
      <w:proofErr w:type="gramEnd"/>
      <w:r w:rsidRPr="000E25C0">
        <w:rPr>
          <w:color w:val="000000"/>
          <w:kern w:val="0"/>
          <w:szCs w:val="21"/>
        </w:rPr>
        <w:t>的推广和发展起到了极大地促进作用，同时本参评专利车辆转向架可减少车辆行驶在伸缩缝位置时的震荡，提高了乘车的舒适性，降低了车辆轮胎的磨损和车辆晃动，从很大程度上减少了跨座式单轨交通系统对环境的粉尘污染，具有绿色环保、节能减排的特点。</w:t>
      </w:r>
    </w:p>
    <w:p w14:paraId="032F6A9C" w14:textId="77777777" w:rsidR="000E25C0" w:rsidRPr="000E25C0" w:rsidRDefault="000E25C0" w:rsidP="000E25C0">
      <w:pPr>
        <w:widowControl/>
        <w:shd w:val="clear" w:color="auto" w:fill="FFFFFF"/>
        <w:spacing w:line="375" w:lineRule="atLeast"/>
        <w:ind w:left="-422" w:firstLine="422"/>
        <w:jc w:val="left"/>
        <w:rPr>
          <w:color w:val="000000"/>
          <w:kern w:val="0"/>
          <w:szCs w:val="21"/>
        </w:rPr>
      </w:pPr>
      <w:r w:rsidRPr="000E25C0">
        <w:rPr>
          <w:color w:val="000000"/>
          <w:kern w:val="0"/>
          <w:szCs w:val="21"/>
        </w:rPr>
        <w:t>（</w:t>
      </w:r>
      <w:r w:rsidRPr="000E25C0">
        <w:rPr>
          <w:color w:val="000000"/>
          <w:kern w:val="0"/>
          <w:szCs w:val="21"/>
        </w:rPr>
        <w:t>4</w:t>
      </w:r>
      <w:r w:rsidRPr="000E25C0">
        <w:rPr>
          <w:color w:val="000000"/>
          <w:kern w:val="0"/>
          <w:szCs w:val="21"/>
        </w:rPr>
        <w:t>）性能改善</w:t>
      </w:r>
    </w:p>
    <w:p w14:paraId="4D19A6DB" w14:textId="77777777" w:rsidR="000E25C0" w:rsidRPr="000E25C0" w:rsidRDefault="000E25C0" w:rsidP="000E25C0">
      <w:pPr>
        <w:widowControl/>
        <w:shd w:val="clear" w:color="auto" w:fill="FFFFFF"/>
        <w:spacing w:line="375" w:lineRule="atLeast"/>
        <w:ind w:firstLine="420"/>
        <w:jc w:val="left"/>
        <w:rPr>
          <w:color w:val="000000"/>
          <w:kern w:val="0"/>
          <w:szCs w:val="21"/>
        </w:rPr>
      </w:pPr>
      <w:r w:rsidRPr="000E25C0">
        <w:rPr>
          <w:color w:val="000000"/>
          <w:kern w:val="0"/>
          <w:szCs w:val="21"/>
        </w:rPr>
        <w:t>本项目通过对结构受力状态的分析，从理论上给出了设计方案，克服了单个</w:t>
      </w:r>
      <w:proofErr w:type="gramStart"/>
      <w:r w:rsidRPr="000E25C0">
        <w:rPr>
          <w:color w:val="000000"/>
          <w:kern w:val="0"/>
          <w:szCs w:val="21"/>
        </w:rPr>
        <w:t>稳定轮</w:t>
      </w:r>
      <w:proofErr w:type="gramEnd"/>
      <w:r w:rsidRPr="000E25C0">
        <w:rPr>
          <w:color w:val="000000"/>
          <w:kern w:val="0"/>
          <w:szCs w:val="21"/>
        </w:rPr>
        <w:t>脱空引起的晃动问题，不仅降低了成本还保证了车辆的平顺性和旅客的舒适性，同时也降低了车辆振动对环境产生的影响，改善了车辆运营过程中的工作性能。</w:t>
      </w:r>
    </w:p>
    <w:p w14:paraId="6C2304A3" w14:textId="77777777" w:rsidR="000E25C0" w:rsidRPr="000E25C0" w:rsidRDefault="000E25C0" w:rsidP="000E25C0">
      <w:pPr>
        <w:widowControl/>
        <w:shd w:val="clear" w:color="auto" w:fill="FFFFFF"/>
        <w:spacing w:line="375" w:lineRule="atLeast"/>
        <w:ind w:left="-422" w:firstLine="422"/>
        <w:jc w:val="left"/>
        <w:rPr>
          <w:color w:val="000000"/>
          <w:kern w:val="0"/>
          <w:szCs w:val="21"/>
        </w:rPr>
      </w:pPr>
      <w:r w:rsidRPr="000E25C0">
        <w:rPr>
          <w:color w:val="000000"/>
          <w:kern w:val="0"/>
          <w:szCs w:val="21"/>
        </w:rPr>
        <w:t>（</w:t>
      </w:r>
      <w:r w:rsidRPr="000E25C0">
        <w:rPr>
          <w:color w:val="000000"/>
          <w:kern w:val="0"/>
          <w:szCs w:val="21"/>
        </w:rPr>
        <w:t>5</w:t>
      </w:r>
      <w:r w:rsidRPr="000E25C0">
        <w:rPr>
          <w:color w:val="000000"/>
          <w:kern w:val="0"/>
          <w:szCs w:val="21"/>
        </w:rPr>
        <w:t>）品质提升</w:t>
      </w:r>
    </w:p>
    <w:p w14:paraId="1675D355" w14:textId="77777777" w:rsidR="000E25C0" w:rsidRPr="000E25C0" w:rsidRDefault="000E25C0" w:rsidP="000E25C0">
      <w:pPr>
        <w:widowControl/>
        <w:shd w:val="clear" w:color="auto" w:fill="FFFFFF"/>
        <w:spacing w:line="375" w:lineRule="atLeast"/>
        <w:ind w:firstLine="420"/>
        <w:jc w:val="left"/>
        <w:rPr>
          <w:color w:val="000000"/>
          <w:kern w:val="0"/>
          <w:szCs w:val="21"/>
        </w:rPr>
      </w:pPr>
      <w:r w:rsidRPr="000E25C0">
        <w:rPr>
          <w:color w:val="000000"/>
          <w:kern w:val="0"/>
          <w:szCs w:val="21"/>
        </w:rPr>
        <w:t>本项目的提出，减少了车辆行驶过程中经过接缝处的振动和晃动问题，</w:t>
      </w:r>
      <w:proofErr w:type="gramStart"/>
      <w:r w:rsidRPr="000E25C0">
        <w:rPr>
          <w:color w:val="000000"/>
          <w:kern w:val="0"/>
          <w:szCs w:val="21"/>
        </w:rPr>
        <w:t>三轴两臂</w:t>
      </w:r>
      <w:proofErr w:type="gramEnd"/>
      <w:r w:rsidRPr="000E25C0">
        <w:rPr>
          <w:color w:val="000000"/>
          <w:kern w:val="0"/>
          <w:szCs w:val="21"/>
        </w:rPr>
        <w:t>转向架的设计同样也提高了车辆安全性，提升了车辆安全性品质和乘客的舒适性，对</w:t>
      </w:r>
      <w:proofErr w:type="gramStart"/>
      <w:r w:rsidRPr="000E25C0">
        <w:rPr>
          <w:color w:val="000000"/>
          <w:kern w:val="0"/>
          <w:szCs w:val="21"/>
        </w:rPr>
        <w:t>单轨交通</w:t>
      </w:r>
      <w:proofErr w:type="gramEnd"/>
      <w:r w:rsidRPr="000E25C0">
        <w:rPr>
          <w:color w:val="000000"/>
          <w:kern w:val="0"/>
          <w:szCs w:val="21"/>
        </w:rPr>
        <w:t>的推广具有重要的意义。</w:t>
      </w:r>
    </w:p>
    <w:sectPr w:rsidR="000E25C0" w:rsidRPr="000E25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A5336" w14:textId="77777777" w:rsidR="002814E1" w:rsidRDefault="002814E1" w:rsidP="00D12513">
      <w:r>
        <w:separator/>
      </w:r>
    </w:p>
  </w:endnote>
  <w:endnote w:type="continuationSeparator" w:id="0">
    <w:p w14:paraId="0AE7006C" w14:textId="77777777" w:rsidR="002814E1" w:rsidRDefault="002814E1" w:rsidP="00D1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89779" w14:textId="77777777" w:rsidR="002814E1" w:rsidRDefault="002814E1" w:rsidP="00D12513">
      <w:r>
        <w:separator/>
      </w:r>
    </w:p>
  </w:footnote>
  <w:footnote w:type="continuationSeparator" w:id="0">
    <w:p w14:paraId="5CCF5CCF" w14:textId="77777777" w:rsidR="002814E1" w:rsidRDefault="002814E1" w:rsidP="00D12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24FD0"/>
    <w:multiLevelType w:val="multilevel"/>
    <w:tmpl w:val="1C824FD0"/>
    <w:lvl w:ilvl="0">
      <w:start w:val="1"/>
      <w:numFmt w:val="decimal"/>
      <w:lvlText w:val="%1."/>
      <w:lvlJc w:val="left"/>
      <w:pPr>
        <w:ind w:left="360" w:hanging="360"/>
      </w:pPr>
      <w:rPr>
        <w:rFonts w:ascii="宋体" w:hAnsi="宋体" w:hint="default"/>
        <w:b/>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78524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Y1MjUzMTVjOWM0NDJhZWFmNjhmMjdhYTY3OTc0OTIifQ=="/>
  </w:docVars>
  <w:rsids>
    <w:rsidRoot w:val="00A61B6E"/>
    <w:rsid w:val="00004595"/>
    <w:rsid w:val="00046D6C"/>
    <w:rsid w:val="0006690C"/>
    <w:rsid w:val="00075F2B"/>
    <w:rsid w:val="000E25C0"/>
    <w:rsid w:val="000F63AE"/>
    <w:rsid w:val="002055C1"/>
    <w:rsid w:val="002458C5"/>
    <w:rsid w:val="00262861"/>
    <w:rsid w:val="002814E1"/>
    <w:rsid w:val="00290C35"/>
    <w:rsid w:val="002B2442"/>
    <w:rsid w:val="00306B81"/>
    <w:rsid w:val="00353FBF"/>
    <w:rsid w:val="00381411"/>
    <w:rsid w:val="00392A72"/>
    <w:rsid w:val="003B0BEF"/>
    <w:rsid w:val="003F18A6"/>
    <w:rsid w:val="004B41E0"/>
    <w:rsid w:val="00500AC0"/>
    <w:rsid w:val="00505ECF"/>
    <w:rsid w:val="005267C8"/>
    <w:rsid w:val="005A6779"/>
    <w:rsid w:val="005B4584"/>
    <w:rsid w:val="005B7ABB"/>
    <w:rsid w:val="00600258"/>
    <w:rsid w:val="00606EC0"/>
    <w:rsid w:val="006570D3"/>
    <w:rsid w:val="00683FD5"/>
    <w:rsid w:val="006842DA"/>
    <w:rsid w:val="006904AD"/>
    <w:rsid w:val="006D00B8"/>
    <w:rsid w:val="006D17F7"/>
    <w:rsid w:val="006E2356"/>
    <w:rsid w:val="007A78D2"/>
    <w:rsid w:val="0085645E"/>
    <w:rsid w:val="008A4407"/>
    <w:rsid w:val="00930794"/>
    <w:rsid w:val="0095091F"/>
    <w:rsid w:val="009E39CF"/>
    <w:rsid w:val="00A0194B"/>
    <w:rsid w:val="00A4572F"/>
    <w:rsid w:val="00A61B6E"/>
    <w:rsid w:val="00AC36FD"/>
    <w:rsid w:val="00AF6CC0"/>
    <w:rsid w:val="00B33391"/>
    <w:rsid w:val="00B427D7"/>
    <w:rsid w:val="00B4678C"/>
    <w:rsid w:val="00B47458"/>
    <w:rsid w:val="00B613CE"/>
    <w:rsid w:val="00B954CA"/>
    <w:rsid w:val="00BB0AD0"/>
    <w:rsid w:val="00C30299"/>
    <w:rsid w:val="00C32CD9"/>
    <w:rsid w:val="00C5793B"/>
    <w:rsid w:val="00D11F0F"/>
    <w:rsid w:val="00D12513"/>
    <w:rsid w:val="00D2088D"/>
    <w:rsid w:val="00D22D9C"/>
    <w:rsid w:val="00D33E6B"/>
    <w:rsid w:val="00D50DDE"/>
    <w:rsid w:val="00D578F7"/>
    <w:rsid w:val="00D812D0"/>
    <w:rsid w:val="00D87FB0"/>
    <w:rsid w:val="00D960DE"/>
    <w:rsid w:val="00D97BAC"/>
    <w:rsid w:val="00DA594D"/>
    <w:rsid w:val="00DD53B8"/>
    <w:rsid w:val="00E309F3"/>
    <w:rsid w:val="00E6250E"/>
    <w:rsid w:val="00E90239"/>
    <w:rsid w:val="00EB0A5B"/>
    <w:rsid w:val="00EC2D68"/>
    <w:rsid w:val="00F778ED"/>
    <w:rsid w:val="08725C52"/>
    <w:rsid w:val="0AFB3F46"/>
    <w:rsid w:val="11FC55B2"/>
    <w:rsid w:val="12850115"/>
    <w:rsid w:val="19F85670"/>
    <w:rsid w:val="1E295F38"/>
    <w:rsid w:val="24044891"/>
    <w:rsid w:val="29CA4E9B"/>
    <w:rsid w:val="2A693A20"/>
    <w:rsid w:val="34620C30"/>
    <w:rsid w:val="36543529"/>
    <w:rsid w:val="38351B40"/>
    <w:rsid w:val="40453D92"/>
    <w:rsid w:val="48B93350"/>
    <w:rsid w:val="4A8304E5"/>
    <w:rsid w:val="4E76772F"/>
    <w:rsid w:val="5896749A"/>
    <w:rsid w:val="5D417D61"/>
    <w:rsid w:val="7C7C270C"/>
    <w:rsid w:val="7CD80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34427"/>
  <w15:docId w15:val="{4895A583-9D82-4574-B6D0-0C8F6618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qFormat/>
    <w:pPr>
      <w:spacing w:line="360" w:lineRule="auto"/>
      <w:ind w:firstLineChars="200" w:firstLine="480"/>
    </w:pPr>
    <w:rPr>
      <w:rFonts w:ascii="仿宋_GB2312"/>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qFormat/>
    <w:rPr>
      <w:color w:val="666666"/>
      <w:u w:val="none"/>
    </w:rPr>
  </w:style>
  <w:style w:type="character" w:styleId="af0">
    <w:name w:val="annotation reference"/>
    <w:basedOn w:val="a0"/>
    <w:uiPriority w:val="99"/>
    <w:semiHidden/>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30">
    <w:name w:val="标题 3 字符"/>
    <w:basedOn w:val="a0"/>
    <w:link w:val="3"/>
    <w:uiPriority w:val="9"/>
    <w:semiHidden/>
    <w:qFormat/>
    <w:rPr>
      <w:rFonts w:ascii="Times New Roman" w:eastAsia="宋体" w:hAnsi="Times New Roman" w:cs="Times New Roman"/>
      <w:b/>
      <w:bCs/>
      <w:sz w:val="32"/>
      <w:szCs w:val="32"/>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d">
    <w:name w:val="批注主题 字符"/>
    <w:basedOn w:val="a4"/>
    <w:link w:val="ac"/>
    <w:uiPriority w:val="99"/>
    <w:semiHidden/>
    <w:qFormat/>
    <w:rPr>
      <w:rFonts w:ascii="Times New Roman" w:eastAsia="宋体" w:hAnsi="Times New Roman" w:cs="Times New Roman"/>
      <w:b/>
      <w:bCs/>
      <w:szCs w:val="24"/>
    </w:r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styleId="af1">
    <w:name w:val="List Paragraph"/>
    <w:basedOn w:val="a"/>
    <w:uiPriority w:val="34"/>
    <w:qFormat/>
    <w:pPr>
      <w:ind w:firstLineChars="200" w:firstLine="420"/>
    </w:pPr>
  </w:style>
  <w:style w:type="paragraph" w:styleId="af2">
    <w:name w:val="Normal (Web)"/>
    <w:basedOn w:val="a"/>
    <w:uiPriority w:val="99"/>
    <w:semiHidden/>
    <w:unhideWhenUsed/>
    <w:rsid w:val="000E25C0"/>
    <w:pPr>
      <w:widowControl/>
      <w:spacing w:before="100" w:beforeAutospacing="1" w:after="100" w:afterAutospacing="1"/>
      <w:jc w:val="left"/>
    </w:pPr>
    <w:rPr>
      <w:rFonts w:ascii="宋体" w:hAnsi="宋体" w:cs="宋体"/>
      <w:kern w:val="0"/>
      <w:sz w:val="24"/>
    </w:rPr>
  </w:style>
  <w:style w:type="character" w:styleId="af3">
    <w:name w:val="Strong"/>
    <w:basedOn w:val="a0"/>
    <w:uiPriority w:val="22"/>
    <w:qFormat/>
    <w:rsid w:val="000E25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6920">
      <w:bodyDiv w:val="1"/>
      <w:marLeft w:val="0"/>
      <w:marRight w:val="0"/>
      <w:marTop w:val="0"/>
      <w:marBottom w:val="0"/>
      <w:divBdr>
        <w:top w:val="none" w:sz="0" w:space="0" w:color="auto"/>
        <w:left w:val="none" w:sz="0" w:space="0" w:color="auto"/>
        <w:bottom w:val="none" w:sz="0" w:space="0" w:color="auto"/>
        <w:right w:val="none" w:sz="0" w:space="0" w:color="auto"/>
      </w:divBdr>
    </w:div>
    <w:div w:id="777063954">
      <w:bodyDiv w:val="1"/>
      <w:marLeft w:val="0"/>
      <w:marRight w:val="0"/>
      <w:marTop w:val="0"/>
      <w:marBottom w:val="0"/>
      <w:divBdr>
        <w:top w:val="none" w:sz="0" w:space="0" w:color="auto"/>
        <w:left w:val="none" w:sz="0" w:space="0" w:color="auto"/>
        <w:bottom w:val="none" w:sz="0" w:space="0" w:color="auto"/>
        <w:right w:val="none" w:sz="0" w:space="0" w:color="auto"/>
      </w:divBdr>
    </w:div>
    <w:div w:id="827794381">
      <w:bodyDiv w:val="1"/>
      <w:marLeft w:val="0"/>
      <w:marRight w:val="0"/>
      <w:marTop w:val="0"/>
      <w:marBottom w:val="0"/>
      <w:divBdr>
        <w:top w:val="none" w:sz="0" w:space="0" w:color="auto"/>
        <w:left w:val="none" w:sz="0" w:space="0" w:color="auto"/>
        <w:bottom w:val="none" w:sz="0" w:space="0" w:color="auto"/>
        <w:right w:val="none" w:sz="0" w:space="0" w:color="auto"/>
      </w:divBdr>
    </w:div>
    <w:div w:id="1384867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Zhang</dc:creator>
  <cp:lastModifiedBy>cai wenchao</cp:lastModifiedBy>
  <cp:revision>6</cp:revision>
  <dcterms:created xsi:type="dcterms:W3CDTF">2022-06-16T09:18:00Z</dcterms:created>
  <dcterms:modified xsi:type="dcterms:W3CDTF">2022-06-16T09:46:00Z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C6173E5CE2A8435BA7DB2E0CF54B4E3B</vt:lpwstr>
  </property>
</Properties>
</file>