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80" w:lineRule="exact"/>
        <w:rPr>
          <w:rFonts w:hint="default" w:ascii="华文仿宋" w:hAnsi="华文仿宋" w:eastAsia="华文仿宋"/>
          <w:b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附件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第</w:t>
      </w:r>
      <w:r>
        <w:rPr>
          <w:rFonts w:hint="eastAsia"/>
          <w:b/>
          <w:sz w:val="52"/>
          <w:u w:val="single"/>
          <w:lang w:val="en-US" w:eastAsia="zh-CN"/>
        </w:rPr>
        <w:t>二</w:t>
      </w:r>
      <w:r>
        <w:rPr>
          <w:rFonts w:hint="eastAsia"/>
          <w:b/>
          <w:sz w:val="52"/>
        </w:rPr>
        <w:t>届詹天佑铁</w:t>
      </w:r>
      <w:bookmarkStart w:id="0" w:name="_GoBack"/>
      <w:bookmarkEnd w:id="0"/>
      <w:r>
        <w:rPr>
          <w:rFonts w:hint="eastAsia"/>
          <w:b/>
          <w:sz w:val="52"/>
        </w:rPr>
        <w:t>道电气化</w:t>
      </w:r>
    </w:p>
    <w:p>
      <w:pPr>
        <w:jc w:val="center"/>
        <w:rPr>
          <w:rFonts w:hint="eastAsia" w:ascii="Times New Roman" w:hAnsi="Times New Roman"/>
          <w:b/>
          <w:sz w:val="52"/>
        </w:rPr>
      </w:pPr>
      <w:r>
        <w:rPr>
          <w:rFonts w:hint="eastAsia"/>
          <w:b/>
          <w:sz w:val="52"/>
        </w:rPr>
        <w:t>专项奖</w:t>
      </w:r>
      <w:r>
        <w:rPr>
          <w:rFonts w:hint="eastAsia" w:ascii="Times New Roman" w:hAnsi="Times New Roman"/>
          <w:b/>
          <w:sz w:val="52"/>
        </w:rPr>
        <w:t>提名书</w:t>
      </w:r>
    </w:p>
    <w:p>
      <w:pPr>
        <w:jc w:val="center"/>
        <w:rPr>
          <w:b/>
          <w:sz w:val="32"/>
        </w:rPr>
      </w:pPr>
    </w:p>
    <w:p>
      <w:pPr>
        <w:spacing w:before="312" w:beforeLines="100" w:line="580" w:lineRule="exact"/>
        <w:ind w:left="722" w:leftChars="344"/>
        <w:rPr>
          <w:rFonts w:hint="eastAsia" w:ascii="华文仿宋" w:hAnsi="华文仿宋" w:eastAsia="华文仿宋"/>
          <w:b/>
          <w:sz w:val="36"/>
          <w:u w:val="single"/>
        </w:rPr>
      </w:pPr>
      <w:r>
        <w:rPr>
          <w:rFonts w:hint="eastAsia" w:ascii="华文仿宋" w:hAnsi="华文仿宋" w:eastAsia="华文仿宋"/>
          <w:b/>
          <w:sz w:val="36"/>
        </w:rPr>
        <w:t>提</w:t>
      </w:r>
      <w:r>
        <w:rPr>
          <w:rFonts w:hint="eastAsia" w:ascii="华文仿宋" w:hAnsi="华文仿宋" w:eastAsia="华文仿宋"/>
          <w:b/>
          <w:sz w:val="18"/>
          <w:szCs w:val="18"/>
        </w:rPr>
        <w:t xml:space="preserve">  </w:t>
      </w:r>
      <w:r>
        <w:rPr>
          <w:rFonts w:hint="eastAsia" w:ascii="华文仿宋" w:hAnsi="华文仿宋" w:eastAsia="华文仿宋"/>
          <w:b/>
          <w:sz w:val="36"/>
        </w:rPr>
        <w:t>名</w:t>
      </w:r>
      <w:r>
        <w:rPr>
          <w:rFonts w:hint="eastAsia" w:ascii="华文仿宋" w:hAnsi="华文仿宋" w:eastAsia="华文仿宋"/>
          <w:b/>
          <w:sz w:val="18"/>
          <w:szCs w:val="18"/>
        </w:rPr>
        <w:t xml:space="preserve">  </w:t>
      </w:r>
      <w:r>
        <w:rPr>
          <w:rFonts w:hint="eastAsia" w:ascii="华文仿宋" w:hAnsi="华文仿宋" w:eastAsia="华文仿宋"/>
          <w:b/>
          <w:sz w:val="36"/>
        </w:rPr>
        <w:t>人</w:t>
      </w:r>
      <w:r>
        <w:rPr>
          <w:rFonts w:hint="eastAsia" w:ascii="华文仿宋" w:hAnsi="华文仿宋" w:eastAsia="华文仿宋"/>
          <w:b/>
          <w:sz w:val="18"/>
          <w:szCs w:val="18"/>
        </w:rPr>
        <w:t xml:space="preserve">  </w:t>
      </w:r>
      <w:r>
        <w:rPr>
          <w:rFonts w:hint="eastAsia" w:ascii="华文仿宋" w:hAnsi="华文仿宋" w:eastAsia="华文仿宋"/>
          <w:b/>
          <w:sz w:val="36"/>
        </w:rPr>
        <w:t>选</w:t>
      </w:r>
      <w:r>
        <w:rPr>
          <w:rFonts w:ascii="华文仿宋" w:hAnsi="华文仿宋" w:eastAsia="华文仿宋"/>
          <w:b/>
          <w:sz w:val="36"/>
          <w:u w:val="single"/>
        </w:rPr>
        <w:t xml:space="preserve">                     </w:t>
      </w:r>
      <w:r>
        <w:rPr>
          <w:rFonts w:hint="eastAsia" w:ascii="华文仿宋" w:hAnsi="华文仿宋" w:eastAsia="华文仿宋"/>
          <w:b/>
          <w:sz w:val="36"/>
          <w:u w:val="single"/>
        </w:rPr>
        <w:t xml:space="preserve">  </w:t>
      </w:r>
      <w:r>
        <w:rPr>
          <w:rFonts w:ascii="华文仿宋" w:hAnsi="华文仿宋" w:eastAsia="华文仿宋"/>
          <w:b/>
          <w:sz w:val="36"/>
          <w:u w:val="single"/>
        </w:rPr>
        <w:t xml:space="preserve">   </w:t>
      </w:r>
      <w:r>
        <w:rPr>
          <w:rFonts w:hint="eastAsia" w:ascii="华文仿宋" w:hAnsi="华文仿宋" w:eastAsia="华文仿宋"/>
          <w:b/>
          <w:sz w:val="36"/>
          <w:u w:val="single"/>
        </w:rPr>
        <w:t xml:space="preserve"> </w:t>
      </w:r>
      <w:r>
        <w:rPr>
          <w:rFonts w:ascii="华文仿宋" w:hAnsi="华文仿宋" w:eastAsia="华文仿宋"/>
          <w:b/>
          <w:sz w:val="36"/>
          <w:u w:val="single"/>
        </w:rPr>
        <w:t xml:space="preserve"> </w:t>
      </w:r>
    </w:p>
    <w:p>
      <w:pPr>
        <w:spacing w:before="312" w:beforeLines="100" w:line="580" w:lineRule="exact"/>
        <w:ind w:left="722" w:leftChars="344"/>
        <w:rPr>
          <w:rFonts w:ascii="华文仿宋" w:hAnsi="华文仿宋" w:eastAsia="华文仿宋"/>
          <w:b/>
          <w:sz w:val="36"/>
          <w:u w:val="single"/>
        </w:rPr>
      </w:pPr>
      <w:r>
        <w:rPr>
          <w:rFonts w:hint="eastAsia" w:ascii="华文仿宋" w:hAnsi="华文仿宋" w:eastAsia="华文仿宋"/>
          <w:b/>
          <w:sz w:val="36"/>
        </w:rPr>
        <w:t>提</w:t>
      </w:r>
      <w:r>
        <w:rPr>
          <w:rFonts w:hint="eastAsia" w:ascii="华文仿宋" w:hAnsi="华文仿宋" w:eastAsia="华文仿宋"/>
          <w:b/>
          <w:sz w:val="18"/>
          <w:szCs w:val="18"/>
        </w:rPr>
        <w:t xml:space="preserve">  </w:t>
      </w:r>
      <w:r>
        <w:rPr>
          <w:rFonts w:hint="eastAsia" w:ascii="华文仿宋" w:hAnsi="华文仿宋" w:eastAsia="华文仿宋"/>
          <w:b/>
          <w:sz w:val="36"/>
        </w:rPr>
        <w:t>名</w:t>
      </w:r>
      <w:r>
        <w:rPr>
          <w:rFonts w:hint="eastAsia" w:ascii="华文仿宋" w:hAnsi="华文仿宋" w:eastAsia="华文仿宋"/>
          <w:b/>
          <w:sz w:val="18"/>
          <w:szCs w:val="18"/>
        </w:rPr>
        <w:t xml:space="preserve">  </w:t>
      </w:r>
      <w:r>
        <w:rPr>
          <w:rFonts w:hint="eastAsia" w:ascii="华文仿宋" w:hAnsi="华文仿宋" w:eastAsia="华文仿宋"/>
          <w:b/>
          <w:sz w:val="36"/>
        </w:rPr>
        <w:t>奖</w:t>
      </w:r>
      <w:r>
        <w:rPr>
          <w:rFonts w:hint="eastAsia" w:ascii="华文仿宋" w:hAnsi="华文仿宋" w:eastAsia="华文仿宋"/>
          <w:b/>
          <w:sz w:val="18"/>
          <w:szCs w:val="18"/>
        </w:rPr>
        <w:t xml:space="preserve">  </w:t>
      </w:r>
      <w:r>
        <w:rPr>
          <w:rFonts w:hint="eastAsia" w:ascii="华文仿宋" w:hAnsi="华文仿宋" w:eastAsia="华文仿宋"/>
          <w:b/>
          <w:sz w:val="36"/>
        </w:rPr>
        <w:t>项</w:t>
      </w:r>
      <w:r>
        <w:rPr>
          <w:rFonts w:ascii="华文仿宋" w:hAnsi="华文仿宋" w:eastAsia="华文仿宋"/>
          <w:b/>
          <w:sz w:val="36"/>
          <w:u w:val="single"/>
        </w:rPr>
        <w:t xml:space="preserve">                            </w:t>
      </w:r>
    </w:p>
    <w:p>
      <w:pPr>
        <w:spacing w:before="312" w:beforeLines="100" w:line="580" w:lineRule="exact"/>
        <w:ind w:left="722" w:leftChars="344"/>
        <w:rPr>
          <w:rFonts w:hint="eastAsia" w:ascii="华文仿宋" w:hAnsi="华文仿宋" w:eastAsia="华文仿宋"/>
          <w:b/>
          <w:sz w:val="36"/>
        </w:rPr>
      </w:pPr>
      <w:r>
        <w:rPr>
          <w:rFonts w:hint="eastAsia" w:ascii="华文仿宋" w:hAnsi="华文仿宋" w:eastAsia="华文仿宋"/>
          <w:b/>
          <w:sz w:val="36"/>
        </w:rPr>
        <w:t>专业技术职称</w:t>
      </w:r>
      <w:r>
        <w:rPr>
          <w:rFonts w:ascii="华文仿宋" w:hAnsi="华文仿宋" w:eastAsia="华文仿宋"/>
          <w:b/>
          <w:sz w:val="36"/>
          <w:u w:val="single"/>
        </w:rPr>
        <w:t xml:space="preserve">                           </w:t>
      </w:r>
    </w:p>
    <w:p>
      <w:pPr>
        <w:spacing w:before="312" w:beforeLines="100" w:line="580" w:lineRule="exact"/>
        <w:ind w:left="722" w:leftChars="344"/>
        <w:rPr>
          <w:rFonts w:hint="eastAsia" w:ascii="华文仿宋" w:hAnsi="华文仿宋" w:eastAsia="华文仿宋"/>
          <w:b/>
          <w:sz w:val="36"/>
        </w:rPr>
      </w:pPr>
      <w:r>
        <w:rPr>
          <w:rFonts w:hint="eastAsia" w:ascii="华文仿宋" w:hAnsi="华文仿宋" w:eastAsia="华文仿宋"/>
          <w:b/>
          <w:sz w:val="36"/>
        </w:rPr>
        <w:t>专</w:t>
      </w:r>
      <w:r>
        <w:rPr>
          <w:rFonts w:hint="eastAsia" w:ascii="华文仿宋" w:hAnsi="华文仿宋" w:eastAsia="华文仿宋"/>
          <w:b/>
          <w:sz w:val="18"/>
          <w:szCs w:val="18"/>
        </w:rPr>
        <w:t xml:space="preserve"> </w:t>
      </w:r>
      <w:r>
        <w:rPr>
          <w:rFonts w:hint="eastAsia" w:ascii="华文仿宋" w:hAnsi="华文仿宋" w:eastAsia="华文仿宋"/>
          <w:b/>
          <w:sz w:val="36"/>
        </w:rPr>
        <w:t>业</w:t>
      </w:r>
      <w:r>
        <w:rPr>
          <w:rFonts w:hint="eastAsia" w:ascii="华文仿宋" w:hAnsi="华文仿宋" w:eastAsia="华文仿宋"/>
          <w:b/>
          <w:sz w:val="18"/>
          <w:szCs w:val="18"/>
        </w:rPr>
        <w:t xml:space="preserve"> </w:t>
      </w:r>
      <w:r>
        <w:rPr>
          <w:rFonts w:hint="eastAsia" w:ascii="华文仿宋" w:hAnsi="华文仿宋" w:eastAsia="华文仿宋"/>
          <w:b/>
          <w:sz w:val="36"/>
        </w:rPr>
        <w:t>或</w:t>
      </w:r>
      <w:r>
        <w:rPr>
          <w:rFonts w:hint="eastAsia" w:ascii="华文仿宋" w:hAnsi="华文仿宋" w:eastAsia="华文仿宋"/>
          <w:b/>
          <w:sz w:val="18"/>
          <w:szCs w:val="18"/>
        </w:rPr>
        <w:t xml:space="preserve"> </w:t>
      </w:r>
      <w:r>
        <w:rPr>
          <w:rFonts w:hint="eastAsia" w:ascii="华文仿宋" w:hAnsi="华文仿宋" w:eastAsia="华文仿宋"/>
          <w:b/>
          <w:sz w:val="36"/>
        </w:rPr>
        <w:t>专</w:t>
      </w:r>
      <w:r>
        <w:rPr>
          <w:rFonts w:hint="eastAsia" w:ascii="华文仿宋" w:hAnsi="华文仿宋" w:eastAsia="华文仿宋"/>
          <w:b/>
          <w:sz w:val="18"/>
          <w:szCs w:val="18"/>
        </w:rPr>
        <w:t xml:space="preserve"> </w:t>
      </w:r>
      <w:r>
        <w:rPr>
          <w:rFonts w:hint="eastAsia" w:ascii="华文仿宋" w:hAnsi="华文仿宋" w:eastAsia="华文仿宋"/>
          <w:b/>
          <w:sz w:val="36"/>
        </w:rPr>
        <w:t>长</w:t>
      </w:r>
      <w:r>
        <w:rPr>
          <w:rFonts w:ascii="华文仿宋" w:hAnsi="华文仿宋" w:eastAsia="华文仿宋"/>
          <w:b/>
          <w:sz w:val="36"/>
          <w:u w:val="single"/>
        </w:rPr>
        <w:t xml:space="preserve">                           </w:t>
      </w:r>
    </w:p>
    <w:p>
      <w:pPr>
        <w:spacing w:before="312" w:beforeLines="100" w:line="580" w:lineRule="exact"/>
        <w:ind w:left="722" w:leftChars="344"/>
        <w:rPr>
          <w:rFonts w:hint="eastAsia" w:ascii="华文仿宋" w:hAnsi="华文仿宋" w:eastAsia="华文仿宋"/>
          <w:b/>
          <w:sz w:val="36"/>
          <w:u w:val="single"/>
        </w:rPr>
      </w:pPr>
      <w:r>
        <w:rPr>
          <w:rFonts w:hint="eastAsia" w:ascii="华文仿宋" w:hAnsi="华文仿宋" w:eastAsia="华文仿宋"/>
          <w:b/>
          <w:sz w:val="36"/>
        </w:rPr>
        <w:t>工 作 单 位</w:t>
      </w:r>
      <w:r>
        <w:rPr>
          <w:rFonts w:ascii="华文仿宋" w:hAnsi="华文仿宋" w:eastAsia="华文仿宋"/>
          <w:b/>
          <w:sz w:val="36"/>
          <w:u w:val="single"/>
        </w:rPr>
        <w:t xml:space="preserve">                            </w:t>
      </w:r>
    </w:p>
    <w:p>
      <w:pPr>
        <w:spacing w:before="312" w:beforeLines="100" w:line="580" w:lineRule="exact"/>
        <w:ind w:left="722" w:leftChars="344"/>
        <w:rPr>
          <w:rFonts w:hint="eastAsia" w:ascii="华文仿宋" w:hAnsi="华文仿宋" w:eastAsia="华文仿宋"/>
          <w:b/>
          <w:sz w:val="36"/>
        </w:rPr>
      </w:pPr>
      <w:r>
        <w:rPr>
          <w:rFonts w:hint="eastAsia" w:ascii="华文仿宋" w:hAnsi="华文仿宋" w:eastAsia="华文仿宋"/>
          <w:b/>
          <w:sz w:val="36"/>
        </w:rPr>
        <w:t>提 名 单 位</w:t>
      </w:r>
      <w:r>
        <w:rPr>
          <w:rFonts w:ascii="华文仿宋" w:hAnsi="华文仿宋" w:eastAsia="华文仿宋"/>
          <w:b/>
          <w:sz w:val="36"/>
          <w:u w:val="single"/>
        </w:rPr>
        <w:t xml:space="preserve">                            </w:t>
      </w: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spacing w:line="580" w:lineRule="exact"/>
        <w:ind w:left="722" w:leftChars="344"/>
        <w:jc w:val="center"/>
        <w:rPr>
          <w:rFonts w:hint="eastAsia" w:ascii="华文仿宋" w:hAnsi="华文仿宋" w:eastAsia="华文仿宋"/>
          <w:b/>
          <w:sz w:val="36"/>
          <w:u w:val="single"/>
        </w:rPr>
      </w:pPr>
      <w:r>
        <w:rPr>
          <w:rFonts w:hint="eastAsia" w:ascii="华文仿宋" w:hAnsi="华文仿宋" w:eastAsia="华文仿宋"/>
          <w:b/>
          <w:sz w:val="36"/>
        </w:rPr>
        <w:t>詹天佑科学技术发展基金会印制</w:t>
      </w:r>
    </w:p>
    <w:p>
      <w:pPr>
        <w:spacing w:line="580" w:lineRule="exact"/>
        <w:ind w:left="722" w:leftChars="344"/>
        <w:jc w:val="center"/>
        <w:rPr>
          <w:rFonts w:hint="eastAsia" w:ascii="华文仿宋" w:hAnsi="华文仿宋" w:eastAsia="华文仿宋"/>
          <w:b/>
          <w:sz w:val="36"/>
          <w:szCs w:val="36"/>
        </w:rPr>
      </w:pPr>
    </w:p>
    <w:p>
      <w:pPr>
        <w:spacing w:line="580" w:lineRule="exact"/>
        <w:ind w:left="722" w:leftChars="344" w:firstLine="3243" w:firstLineChars="900"/>
        <w:jc w:val="both"/>
        <w:rPr>
          <w:rFonts w:hint="eastAsia"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2022年3月</w:t>
      </w:r>
    </w:p>
    <w:p>
      <w:pPr>
        <w:rPr>
          <w:sz w:val="30"/>
          <w:u w:val="single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90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820"/>
        <w:gridCol w:w="1820"/>
        <w:gridCol w:w="1786"/>
        <w:gridCol w:w="1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□外资企业 □政府机关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</w:t>
      </w:r>
    </w:p>
    <w:tbl>
      <w:tblPr>
        <w:tblStyle w:val="3"/>
        <w:tblW w:w="90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4387"/>
        <w:gridCol w:w="28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四、重要学术组织或期刊任（兼）职</w:t>
      </w:r>
    </w:p>
    <w:tbl>
      <w:tblPr>
        <w:tblStyle w:val="3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4455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eastAsia="黑体"/>
          <w:color w:val="FF0000"/>
          <w:sz w:val="30"/>
          <w:szCs w:val="30"/>
        </w:rPr>
      </w:pPr>
    </w:p>
    <w:p>
      <w:pPr>
        <w:jc w:val="left"/>
        <w:rPr>
          <w:rFonts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五、作为主要负责人承担的重大项目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897"/>
        <w:gridCol w:w="102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六、在科学技术方面的主要成绩、贡献情况摘要</w:t>
      </w:r>
    </w:p>
    <w:tbl>
      <w:tblPr>
        <w:tblStyle w:val="3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9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本栏目是“在铁道电气化科学技术方面的主要成绩、贡献情况”栏内容的归纳与提炼，应简明、扼要表述，限500字。</w:t>
            </w:r>
          </w:p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</w:p>
          <w:p>
            <w:pPr>
              <w:pStyle w:val="2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七、在科学技术方面的主要成绩、贡献情况</w:t>
      </w:r>
    </w:p>
    <w:tbl>
      <w:tblPr>
        <w:tblStyle w:val="3"/>
        <w:tblW w:w="90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7" w:hRule="atLeast"/>
          <w:jc w:val="center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eastAsia="仿宋_GB2312"/>
                <w:sz w:val="28"/>
              </w:rPr>
            </w:pPr>
            <w:r>
              <w:rPr>
                <w:rFonts w:hint="eastAsia"/>
                <w:spacing w:val="2"/>
              </w:rPr>
              <w:t>如实客观的填写被提名人所做的创造性工作，简明、扼要表述其科学、技术发现或技术创新要点，在科学发展、推动铁道电气化科技事业、技术进步等方面，做出突出贡献，重点对近5年的主要工作和贡献单列成段表述，限3000字。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八、重要科技奖项情况</w:t>
      </w:r>
    </w:p>
    <w:tbl>
      <w:tblPr>
        <w:tblStyle w:val="3"/>
        <w:tblW w:w="8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20"/>
        <w:gridCol w:w="2434"/>
        <w:gridCol w:w="1719"/>
        <w:gridCol w:w="1500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获奖项目名称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奖励等级及排名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授奖单位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代表性论文和著作</w:t>
      </w:r>
    </w:p>
    <w:tbl>
      <w:tblPr>
        <w:tblStyle w:val="3"/>
        <w:tblW w:w="8865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73"/>
        <w:gridCol w:w="1861"/>
        <w:gridCol w:w="1342"/>
        <w:gridCol w:w="822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被引用情况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</w:t>
      </w:r>
      <w:r>
        <w:rPr>
          <w:rFonts w:hint="eastAsia" w:ascii="黑体" w:hAnsi="宋体" w:eastAsia="黑体"/>
          <w:sz w:val="28"/>
          <w:szCs w:val="28"/>
        </w:rPr>
        <w:t>主要知识产权</w:t>
      </w:r>
    </w:p>
    <w:tbl>
      <w:tblPr>
        <w:tblStyle w:val="3"/>
        <w:tblW w:w="8880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63"/>
        <w:gridCol w:w="1419"/>
        <w:gridCol w:w="1313"/>
        <w:gridCol w:w="1178"/>
        <w:gridCol w:w="947"/>
        <w:gridCol w:w="1411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知识产权类别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知识产权具体名称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国家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（地区）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授权号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授权日期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十一、声明</w:t>
      </w:r>
    </w:p>
    <w:tbl>
      <w:tblPr>
        <w:tblStyle w:val="3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对以上内容及全部附件材料的客观性和真实性负责。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十二、工作单位意见</w:t>
      </w:r>
    </w:p>
    <w:tbl>
      <w:tblPr>
        <w:tblStyle w:val="3"/>
        <w:tblW w:w="88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317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由</w:t>
            </w:r>
            <w:r>
              <w:rPr>
                <w:rFonts w:hint="eastAsia"/>
              </w:rPr>
              <w:t>被提名人</w:t>
            </w:r>
            <w:r>
              <w:t>人事关系所在单位对</w:t>
            </w:r>
            <w:r>
              <w:rPr>
                <w:rFonts w:hint="eastAsia"/>
              </w:rPr>
              <w:t>申报人</w:t>
            </w:r>
            <w:r>
              <w:t>政治表现、廉洁自律、道德品行等方面出具意见，并对</w:t>
            </w:r>
            <w:r>
              <w:rPr>
                <w:rFonts w:hint="eastAsia"/>
              </w:rPr>
              <w:t>被提名人</w:t>
            </w:r>
            <w:r>
              <w:t>《提名书》及附件材料的真实性、准确性及涉密情况进行审核，限300字。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十三、提名单位意见</w:t>
      </w:r>
    </w:p>
    <w:tbl>
      <w:tblPr>
        <w:tblStyle w:val="3"/>
        <w:tblW w:w="88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0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0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对</w:t>
            </w:r>
            <w:r>
              <w:rPr>
                <w:rFonts w:hint="eastAsia"/>
              </w:rPr>
              <w:t>被提名人</w:t>
            </w:r>
            <w:r>
              <w:t>成就、贡献和学风道德的评价，限300字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6297"/>
              </w:tabs>
              <w:spacing w:before="156" w:beforeLines="50"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jc w:val="center"/>
        <w:rPr>
          <w:rFonts w:eastAsia="小标宋"/>
          <w:sz w:val="44"/>
          <w:szCs w:val="44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eastAsia="小标宋"/>
          <w:sz w:val="44"/>
          <w:szCs w:val="44"/>
        </w:rPr>
        <w:t>填</w:t>
      </w:r>
      <w:r>
        <w:rPr>
          <w:rFonts w:hint="eastAsia" w:eastAsia="小标宋"/>
          <w:sz w:val="44"/>
          <w:szCs w:val="44"/>
        </w:rPr>
        <w:t>报</w:t>
      </w:r>
      <w:r>
        <w:rPr>
          <w:rFonts w:eastAsia="小标宋"/>
          <w:sz w:val="44"/>
          <w:szCs w:val="44"/>
        </w:rPr>
        <w:t>说明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.提名奖项：根据《詹天佑铁道科学技术奖铁道电气化专项奖奖励办法》中的评选条件填写提名奖项：成就奖、贡献奖、青年奖。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.专业技术职称：填写技术职称证上职称。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.专业或专长：目前从事的专业。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.提名单位：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专项奖管委会</w:t>
      </w:r>
      <w:r>
        <w:rPr>
          <w:rFonts w:hint="eastAsia" w:ascii="仿宋_GB2312" w:eastAsia="仿宋_GB2312"/>
          <w:color w:val="auto"/>
          <w:sz w:val="32"/>
          <w:szCs w:val="32"/>
        </w:rPr>
        <w:t>认定的提名单位名称。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.工作单位：填写被提名人人事关系所在单位，属于内设机构的应填写具体部门。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.行政职务：属于内设机构职务的应填写具体职务名称，如填写“XX大学XX学院院长”。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单位所在地：填写工作单位所在地。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主要学习经历：从大学学历起，填写申报人的学习经历。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工作经历：从参加工作时填写。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10.重要学术组织或期刊任（兼）职：填写科技类社会组织或期刊的任（兼）职情况，限填5项。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11.作为主要负责人承担的重大项目：提名成就奖和贡献奖，限填写省部级（含）以上的重大项目，提名青年奖的，限填写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省（部）级二等奖</w:t>
      </w:r>
      <w:r>
        <w:rPr>
          <w:rFonts w:hint="eastAsia" w:ascii="仿宋_GB2312" w:eastAsia="仿宋_GB2312"/>
          <w:color w:val="auto"/>
          <w:sz w:val="32"/>
          <w:szCs w:val="32"/>
        </w:rPr>
        <w:t>以上级别重大项目。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12.在科学技术方面的主要成绩、贡献情况摘要:总结概括本人在科学技术方面取得成绩和贡献，突出本人作用。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13.在科学技术方面的主要成绩、贡献情况:对照《</w:t>
      </w:r>
      <w:r>
        <w:rPr>
          <w:rFonts w:hint="eastAsia" w:ascii="仿宋_GB2312" w:eastAsia="仿宋_GB2312"/>
          <w:sz w:val="32"/>
        </w:rPr>
        <w:t>詹天佑铁道电气化专项奖</w:t>
      </w:r>
      <w:r>
        <w:rPr>
          <w:rFonts w:hint="eastAsia" w:ascii="仿宋_GB2312" w:eastAsia="仿宋_GB2312"/>
          <w:sz w:val="32"/>
          <w:szCs w:val="32"/>
        </w:rPr>
        <w:t>》奖励条件，如实客观准确填写本人为轨道交通科技事业发展所做的贡献；准确描述以本人为主完成人的科学发现、技术发明或技术创新中，在学科发展、推动行业技术进步等方面做出的突出贡献；对近5年的主要工作和贡献单列成段表述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14.重要科技奖项情况：提名成就奖、贡献奖，限填写省部级（含）以上奖项和全国评比达标表彰保留项目，提名青年奖的，限填写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省（部）级二等奖</w:t>
      </w:r>
      <w:r>
        <w:rPr>
          <w:rFonts w:hint="eastAsia" w:ascii="仿宋_GB2312" w:eastAsia="仿宋_GB2312"/>
          <w:color w:val="auto"/>
          <w:sz w:val="32"/>
          <w:szCs w:val="32"/>
        </w:rPr>
        <w:t>以上级别奖项。按照科技奖励及荣誉称号的影响大小顺序填写。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15.代表性论文和著作：按照论文和著作影响大小进行顺序填写。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16.主要知识产权：填写在国内外获得的专利、计算机软件著作权和其他知识产权。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17.声明：申报人本人对全部材料（含附件）审查后签字确认。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18.工作单位意见：由被提名人工作单位填写，意见中应明确同意提名，须由单位负责人签字并加盖单位公章。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19.提名单位意见：意见中应明确被提名人成绩符合奖励条件，同意提名，须由负责人签字并加盖单位公章。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UzMTVjOWM0NDJhZWFmNjhmMjdhYTY3OTc0OTIifQ=="/>
  </w:docVars>
  <w:rsids>
    <w:rsidRoot w:val="00000000"/>
    <w:rsid w:val="036A4C71"/>
    <w:rsid w:val="1AEF6F17"/>
    <w:rsid w:val="2B01757C"/>
    <w:rsid w:val="69084F63"/>
    <w:rsid w:val="746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1629</Words>
  <Characters>1672</Characters>
  <Lines>0</Lines>
  <Paragraphs>0</Paragraphs>
  <TotalTime>2</TotalTime>
  <ScaleCrop>false</ScaleCrop>
  <LinksUpToDate>false</LinksUpToDate>
  <CharactersWithSpaces>2024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2022-04-11T07:55:00Z</dcterms:created>
  <dc:creator>yangbo</dc:creator>
  <cp:lastModifiedBy>keyond</cp:lastModifiedBy>
  <dcterms:modified xsi:type="dcterms:W3CDTF">2022-06-17T07:51:56Z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71D554BD89074492A3F49E21B7A44C32</vt:lpwstr>
  </property>
</Properties>
</file>