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42" w:rsidRDefault="00CE0A60">
      <w:pPr>
        <w:spacing w:line="440" w:lineRule="exact"/>
        <w:jc w:val="center"/>
        <w:outlineLvl w:val="0"/>
        <w:rPr>
          <w:rFonts w:ascii="宋体" w:hAnsi="宋体" w:cs="Times New Roman"/>
          <w:b/>
          <w:color w:val="000000"/>
          <w:sz w:val="36"/>
          <w:szCs w:val="36"/>
        </w:rPr>
      </w:pPr>
      <w:r>
        <w:rPr>
          <w:rFonts w:ascii="宋体" w:hAnsi="宋体" w:cs="Times New Roman" w:hint="eastAsia"/>
          <w:b/>
          <w:color w:val="000000"/>
          <w:sz w:val="36"/>
          <w:szCs w:val="36"/>
        </w:rPr>
        <w:t>20</w:t>
      </w:r>
      <w:r>
        <w:rPr>
          <w:rFonts w:ascii="宋体" w:hAnsi="宋体" w:cs="Times New Roman" w:hint="eastAsia"/>
          <w:b/>
          <w:color w:val="000000"/>
          <w:sz w:val="36"/>
          <w:szCs w:val="36"/>
        </w:rPr>
        <w:t>2</w:t>
      </w:r>
      <w:r>
        <w:rPr>
          <w:rFonts w:ascii="宋体" w:hAnsi="宋体" w:cs="Times New Roman" w:hint="eastAsia"/>
          <w:b/>
          <w:color w:val="000000"/>
          <w:sz w:val="36"/>
          <w:szCs w:val="36"/>
        </w:rPr>
        <w:t>2</w:t>
      </w:r>
      <w:r>
        <w:rPr>
          <w:rFonts w:ascii="宋体" w:hAnsi="宋体" w:cs="Times New Roman" w:hint="eastAsia"/>
          <w:b/>
          <w:color w:val="000000"/>
          <w:sz w:val="36"/>
          <w:szCs w:val="36"/>
        </w:rPr>
        <w:t>年</w:t>
      </w:r>
      <w:r>
        <w:rPr>
          <w:rFonts w:ascii="宋体" w:hAnsi="宋体" w:cs="Times New Roman" w:hint="eastAsia"/>
          <w:b/>
          <w:color w:val="000000"/>
          <w:sz w:val="36"/>
          <w:szCs w:val="36"/>
        </w:rPr>
        <w:t>青岛市</w:t>
      </w:r>
      <w:r>
        <w:rPr>
          <w:rFonts w:ascii="宋体" w:hAnsi="宋体" w:cs="Times New Roman" w:hint="eastAsia"/>
          <w:b/>
          <w:color w:val="000000"/>
          <w:sz w:val="36"/>
          <w:szCs w:val="36"/>
        </w:rPr>
        <w:t>科学技术进步奖提名项</w:t>
      </w:r>
      <w:r>
        <w:rPr>
          <w:rFonts w:ascii="宋体" w:hAnsi="宋体" w:cs="Times New Roman" w:hint="eastAsia"/>
          <w:b/>
          <w:color w:val="000000"/>
          <w:sz w:val="36"/>
          <w:szCs w:val="36"/>
        </w:rPr>
        <w:t>目公示内容</w:t>
      </w:r>
    </w:p>
    <w:p w:rsidR="001D4842" w:rsidRDefault="001D4842">
      <w:pPr>
        <w:spacing w:line="360" w:lineRule="auto"/>
        <w:ind w:firstLineChars="200" w:firstLine="560"/>
        <w:rPr>
          <w:rFonts w:ascii="黑体" w:eastAsia="黑体" w:hAnsi="黑体"/>
          <w:sz w:val="28"/>
          <w:szCs w:val="28"/>
        </w:rPr>
      </w:pPr>
    </w:p>
    <w:p w:rsidR="001D4842" w:rsidRDefault="00CE0A60">
      <w:pPr>
        <w:spacing w:line="360" w:lineRule="auto"/>
        <w:rPr>
          <w:rFonts w:ascii="黑体" w:eastAsia="黑体" w:hAnsi="黑体"/>
          <w:sz w:val="28"/>
          <w:szCs w:val="28"/>
        </w:rPr>
      </w:pPr>
      <w:r>
        <w:rPr>
          <w:rFonts w:ascii="黑体" w:eastAsia="黑体" w:hAnsi="黑体" w:hint="eastAsia"/>
          <w:sz w:val="28"/>
          <w:szCs w:val="28"/>
        </w:rPr>
        <w:t>一、项目</w:t>
      </w:r>
      <w:r>
        <w:rPr>
          <w:rFonts w:ascii="黑体" w:eastAsia="黑体" w:hAnsi="黑体"/>
          <w:sz w:val="28"/>
          <w:szCs w:val="28"/>
        </w:rPr>
        <w:t>名称</w:t>
      </w:r>
    </w:p>
    <w:p w:rsidR="001D4842" w:rsidRDefault="00CE0A60">
      <w:pPr>
        <w:spacing w:line="360" w:lineRule="auto"/>
        <w:ind w:firstLineChars="200" w:firstLine="480"/>
        <w:rPr>
          <w:rFonts w:ascii="宋体" w:hAnsi="宋体"/>
          <w:color w:val="000000"/>
          <w:sz w:val="24"/>
          <w:szCs w:val="24"/>
        </w:rPr>
      </w:pPr>
      <w:r>
        <w:rPr>
          <w:rFonts w:ascii="宋体" w:hAnsi="宋体" w:hint="eastAsia"/>
          <w:color w:val="000000"/>
          <w:sz w:val="24"/>
          <w:szCs w:val="24"/>
        </w:rPr>
        <w:t>高环境适应性、智能的芝加哥地铁</w:t>
      </w:r>
    </w:p>
    <w:p w:rsidR="001D4842" w:rsidRDefault="00CE0A60">
      <w:pPr>
        <w:spacing w:line="360" w:lineRule="auto"/>
        <w:rPr>
          <w:rFonts w:ascii="宋体" w:cs="宋体"/>
          <w:color w:val="FF0000"/>
          <w:kern w:val="0"/>
          <w:sz w:val="28"/>
          <w:szCs w:val="28"/>
        </w:rPr>
      </w:pPr>
      <w:r>
        <w:rPr>
          <w:rFonts w:ascii="黑体" w:eastAsia="黑体" w:hAnsi="黑体" w:hint="eastAsia"/>
          <w:sz w:val="28"/>
          <w:szCs w:val="28"/>
        </w:rPr>
        <w:t>二、</w:t>
      </w:r>
      <w:r>
        <w:rPr>
          <w:rFonts w:ascii="黑体" w:eastAsia="黑体" w:hAnsi="黑体" w:hint="eastAsia"/>
          <w:sz w:val="28"/>
          <w:szCs w:val="28"/>
        </w:rPr>
        <w:t>推荐</w:t>
      </w:r>
      <w:r>
        <w:rPr>
          <w:rFonts w:ascii="黑体" w:eastAsia="黑体" w:hAnsi="黑体"/>
          <w:sz w:val="28"/>
          <w:szCs w:val="28"/>
        </w:rPr>
        <w:t>单位意见</w:t>
      </w:r>
    </w:p>
    <w:p w:rsidR="001D4842" w:rsidRDefault="00CE0A60">
      <w:pPr>
        <w:spacing w:line="360" w:lineRule="auto"/>
        <w:ind w:firstLineChars="200" w:firstLine="560"/>
        <w:rPr>
          <w:rFonts w:ascii="宋体" w:hAnsi="宋体"/>
          <w:color w:val="000000"/>
          <w:sz w:val="24"/>
          <w:szCs w:val="24"/>
        </w:rPr>
      </w:pPr>
      <w:r>
        <w:rPr>
          <w:rFonts w:ascii="黑体" w:eastAsia="黑体" w:hAnsi="黑体" w:hint="eastAsia"/>
          <w:sz w:val="28"/>
          <w:szCs w:val="28"/>
        </w:rPr>
        <w:t>推荐单位：</w:t>
      </w:r>
      <w:r>
        <w:rPr>
          <w:rFonts w:ascii="宋体" w:hAnsi="宋体" w:hint="eastAsia"/>
          <w:color w:val="000000"/>
          <w:sz w:val="24"/>
          <w:szCs w:val="24"/>
        </w:rPr>
        <w:t>中车青岛四方机车车辆股份有限公司</w:t>
      </w:r>
    </w:p>
    <w:p w:rsidR="001D4842" w:rsidRDefault="00CE0A60">
      <w:pPr>
        <w:snapToGrid w:val="0"/>
        <w:ind w:firstLineChars="200" w:firstLine="560"/>
        <w:rPr>
          <w:rFonts w:ascii="黑体" w:eastAsia="黑体" w:hAnsi="黑体"/>
          <w:sz w:val="28"/>
          <w:szCs w:val="28"/>
        </w:rPr>
      </w:pPr>
      <w:r>
        <w:rPr>
          <w:rFonts w:ascii="黑体" w:eastAsia="黑体" w:hAnsi="黑体" w:hint="eastAsia"/>
          <w:sz w:val="28"/>
          <w:szCs w:val="28"/>
        </w:rPr>
        <w:t>推荐意见：</w:t>
      </w:r>
    </w:p>
    <w:p w:rsidR="001D4842" w:rsidRDefault="00CE0A60">
      <w:pPr>
        <w:spacing w:line="360" w:lineRule="auto"/>
        <w:ind w:firstLineChars="200" w:firstLine="480"/>
        <w:rPr>
          <w:rFonts w:ascii="宋体" w:hAnsi="宋体"/>
          <w:color w:val="000000"/>
          <w:sz w:val="24"/>
          <w:szCs w:val="24"/>
        </w:rPr>
      </w:pPr>
      <w:r>
        <w:rPr>
          <w:rFonts w:ascii="宋体" w:hAnsi="宋体" w:hint="eastAsia"/>
          <w:color w:val="000000"/>
          <w:sz w:val="24"/>
          <w:szCs w:val="24"/>
        </w:rPr>
        <w:t>本单位认真严格地审阅了该项目的推荐书及全部附件材料，确认该项目符合《青岛市科学技术奖励办法》及其实施细则规定的推荐资格条件，全部材料真实有效，完成人排序无异议，推荐书相关栏目均符合填写要求。</w:t>
      </w:r>
    </w:p>
    <w:p w:rsidR="001D4842" w:rsidRDefault="00CE0A60">
      <w:pPr>
        <w:spacing w:line="360" w:lineRule="auto"/>
        <w:ind w:firstLineChars="200" w:firstLine="480"/>
        <w:rPr>
          <w:rFonts w:ascii="宋体" w:hAnsi="宋体"/>
          <w:color w:val="000000"/>
          <w:sz w:val="24"/>
          <w:szCs w:val="24"/>
        </w:rPr>
      </w:pPr>
      <w:r>
        <w:rPr>
          <w:rFonts w:ascii="宋体" w:hAnsi="宋体" w:hint="eastAsia"/>
          <w:color w:val="000000"/>
          <w:sz w:val="24"/>
          <w:szCs w:val="24"/>
        </w:rPr>
        <w:t>该项目完成“高环境适应性智能芝加哥地铁车辆”研制，通过项目实施，公司具备了美标城轨车辆研发、生产、试验、维保能力，落实了十三五纲要中关于“走出去”的要求，改变了我国地铁核心装备技术“长期跟随”的发展模式，提升了国产轨道车辆国际市场竞争力。项目合同订单总计</w:t>
      </w:r>
      <w:r>
        <w:rPr>
          <w:rFonts w:ascii="宋体" w:hAnsi="宋体" w:hint="eastAsia"/>
          <w:color w:val="000000"/>
          <w:sz w:val="24"/>
          <w:szCs w:val="24"/>
        </w:rPr>
        <w:t>846</w:t>
      </w:r>
      <w:r>
        <w:rPr>
          <w:rFonts w:ascii="宋体" w:hAnsi="宋体" w:hint="eastAsia"/>
          <w:color w:val="000000"/>
          <w:sz w:val="24"/>
          <w:szCs w:val="24"/>
        </w:rPr>
        <w:t>辆车，预期销售收入约</w:t>
      </w:r>
      <w:r>
        <w:rPr>
          <w:rFonts w:ascii="宋体" w:hAnsi="宋体" w:hint="eastAsia"/>
          <w:color w:val="000000"/>
          <w:sz w:val="24"/>
          <w:szCs w:val="24"/>
        </w:rPr>
        <w:t>13.09</w:t>
      </w:r>
      <w:r>
        <w:rPr>
          <w:rFonts w:ascii="宋体" w:hAnsi="宋体" w:hint="eastAsia"/>
          <w:color w:val="000000"/>
          <w:sz w:val="24"/>
          <w:szCs w:val="24"/>
        </w:rPr>
        <w:t>亿美元。</w:t>
      </w:r>
    </w:p>
    <w:p w:rsidR="001D4842" w:rsidRDefault="00CE0A60">
      <w:pPr>
        <w:spacing w:line="360" w:lineRule="auto"/>
        <w:ind w:firstLineChars="200" w:firstLine="480"/>
        <w:rPr>
          <w:rFonts w:ascii="宋体" w:hAnsi="宋体"/>
          <w:color w:val="000000"/>
          <w:sz w:val="24"/>
          <w:szCs w:val="24"/>
        </w:rPr>
      </w:pPr>
      <w:r>
        <w:rPr>
          <w:rFonts w:ascii="宋体" w:hAnsi="宋体" w:hint="eastAsia"/>
          <w:color w:val="000000"/>
          <w:sz w:val="24"/>
          <w:szCs w:val="24"/>
        </w:rPr>
        <w:t>该项目的成功实施，带动了面向海外高标准列车需求的车辆总成研发制造能力的大幅提升；带动了美标车体、以太网通讯、柔性转向架等相关子系统产业升级和发展，突破产业发展的核心关键技术，初步形成相关产品的批量制造能力。</w:t>
      </w:r>
    </w:p>
    <w:p w:rsidR="001D4842" w:rsidRDefault="00CE0A60">
      <w:pPr>
        <w:spacing w:line="360" w:lineRule="auto"/>
        <w:ind w:firstLineChars="200" w:firstLine="480"/>
        <w:rPr>
          <w:rFonts w:ascii="宋体" w:hAnsi="宋体"/>
          <w:color w:val="000000"/>
          <w:sz w:val="24"/>
          <w:szCs w:val="24"/>
        </w:rPr>
      </w:pPr>
      <w:r>
        <w:rPr>
          <w:rFonts w:ascii="宋体" w:hAnsi="宋体" w:hint="eastAsia"/>
          <w:color w:val="000000"/>
          <w:sz w:val="24"/>
          <w:szCs w:val="24"/>
        </w:rPr>
        <w:t>该项</w:t>
      </w:r>
      <w:r>
        <w:rPr>
          <w:rFonts w:ascii="宋体" w:hAnsi="宋体" w:hint="eastAsia"/>
          <w:color w:val="000000"/>
          <w:sz w:val="24"/>
          <w:szCs w:val="24"/>
        </w:rPr>
        <w:t>目的成功实施，实现了青岛轨道交通产业内其他企业共同走出去，参与到国际化经济循环中，对推动青岛轨道交通产业的发展起到了积极作用；践行了以市场需求为导向，围绕全产业链创新升级的目标，为后续高端出口项目探索和开拓出有效的组织管理模式。</w:t>
      </w:r>
    </w:p>
    <w:p w:rsidR="001D4842" w:rsidRDefault="00CE0A60">
      <w:pPr>
        <w:spacing w:line="360" w:lineRule="auto"/>
        <w:ind w:firstLineChars="200" w:firstLine="480"/>
        <w:rPr>
          <w:rFonts w:ascii="宋体" w:hAnsi="宋体"/>
          <w:color w:val="000000"/>
          <w:sz w:val="24"/>
          <w:szCs w:val="24"/>
        </w:rPr>
      </w:pPr>
      <w:r>
        <w:rPr>
          <w:rFonts w:ascii="宋体" w:hAnsi="宋体" w:hint="eastAsia"/>
          <w:color w:val="000000"/>
          <w:sz w:val="24"/>
          <w:szCs w:val="24"/>
        </w:rPr>
        <w:t>基于该项目，公司内一批技术人员得到锻炼，培养出多名行业、领域专家，储备了一批复合型国际化科技人才，为轨道交通装备产品制造升级奠定人才基础。</w:t>
      </w:r>
    </w:p>
    <w:p w:rsidR="001D4842" w:rsidRDefault="00CE0A60">
      <w:pPr>
        <w:spacing w:line="360" w:lineRule="auto"/>
        <w:ind w:firstLineChars="200" w:firstLine="480"/>
        <w:rPr>
          <w:rFonts w:ascii="宋体" w:hAnsi="宋体"/>
          <w:color w:val="000000"/>
          <w:sz w:val="24"/>
          <w:szCs w:val="24"/>
        </w:rPr>
      </w:pPr>
      <w:r>
        <w:rPr>
          <w:rFonts w:ascii="宋体" w:hAnsi="宋体" w:hint="eastAsia"/>
          <w:color w:val="000000"/>
          <w:sz w:val="24"/>
          <w:szCs w:val="24"/>
        </w:rPr>
        <w:t>该项目获授权国家专利</w:t>
      </w:r>
      <w:r>
        <w:rPr>
          <w:rFonts w:ascii="宋体" w:hAnsi="宋体" w:hint="eastAsia"/>
          <w:color w:val="000000"/>
          <w:sz w:val="24"/>
          <w:szCs w:val="24"/>
        </w:rPr>
        <w:t>89</w:t>
      </w:r>
      <w:r>
        <w:rPr>
          <w:rFonts w:ascii="宋体" w:hAnsi="宋体" w:hint="eastAsia"/>
          <w:color w:val="000000"/>
          <w:sz w:val="24"/>
          <w:szCs w:val="24"/>
        </w:rPr>
        <w:t>项，其中发明专利</w:t>
      </w:r>
      <w:r>
        <w:rPr>
          <w:rFonts w:ascii="宋体" w:hAnsi="宋体" w:hint="eastAsia"/>
          <w:color w:val="000000"/>
          <w:sz w:val="24"/>
          <w:szCs w:val="24"/>
        </w:rPr>
        <w:t>57</w:t>
      </w:r>
      <w:r>
        <w:rPr>
          <w:rFonts w:ascii="宋体" w:hAnsi="宋体" w:hint="eastAsia"/>
          <w:color w:val="000000"/>
          <w:sz w:val="24"/>
          <w:szCs w:val="24"/>
        </w:rPr>
        <w:t>项，实用新型专利</w:t>
      </w:r>
      <w:r>
        <w:rPr>
          <w:rFonts w:ascii="宋体" w:hAnsi="宋体" w:hint="eastAsia"/>
          <w:color w:val="000000"/>
          <w:sz w:val="24"/>
          <w:szCs w:val="24"/>
        </w:rPr>
        <w:t>32</w:t>
      </w:r>
      <w:r>
        <w:rPr>
          <w:rFonts w:ascii="宋体" w:hAnsi="宋体" w:hint="eastAsia"/>
          <w:color w:val="000000"/>
          <w:sz w:val="24"/>
          <w:szCs w:val="24"/>
        </w:rPr>
        <w:t>项，并获</w:t>
      </w:r>
      <w:r>
        <w:rPr>
          <w:rFonts w:ascii="宋体" w:hAnsi="宋体" w:hint="eastAsia"/>
          <w:color w:val="000000"/>
          <w:sz w:val="24"/>
          <w:szCs w:val="24"/>
        </w:rPr>
        <w:t>9</w:t>
      </w:r>
      <w:r>
        <w:rPr>
          <w:rFonts w:ascii="宋体" w:hAnsi="宋体" w:hint="eastAsia"/>
          <w:color w:val="000000"/>
          <w:sz w:val="24"/>
          <w:szCs w:val="24"/>
        </w:rPr>
        <w:t>项国际发明专利授权，发表学术论文</w:t>
      </w:r>
      <w:r>
        <w:rPr>
          <w:rFonts w:ascii="宋体" w:hAnsi="宋体" w:hint="eastAsia"/>
          <w:color w:val="000000"/>
          <w:sz w:val="24"/>
          <w:szCs w:val="24"/>
        </w:rPr>
        <w:t>2</w:t>
      </w:r>
      <w:r>
        <w:rPr>
          <w:rFonts w:ascii="宋体" w:hAnsi="宋体" w:hint="eastAsia"/>
          <w:color w:val="000000"/>
          <w:sz w:val="24"/>
          <w:szCs w:val="24"/>
        </w:rPr>
        <w:t>篇。</w:t>
      </w:r>
    </w:p>
    <w:p w:rsidR="001D4842" w:rsidRDefault="00CE0A60">
      <w:pPr>
        <w:spacing w:line="360" w:lineRule="auto"/>
        <w:ind w:firstLineChars="200" w:firstLine="560"/>
      </w:pPr>
      <w:r>
        <w:rPr>
          <w:rFonts w:ascii="黑体" w:eastAsia="黑体" w:hAnsi="黑体" w:hint="eastAsia"/>
          <w:sz w:val="28"/>
          <w:szCs w:val="28"/>
        </w:rPr>
        <w:t>推荐等级：</w:t>
      </w:r>
      <w:r>
        <w:rPr>
          <w:rFonts w:ascii="宋体" w:hAnsi="宋体" w:hint="eastAsia"/>
          <w:color w:val="000000"/>
          <w:sz w:val="24"/>
          <w:szCs w:val="24"/>
        </w:rPr>
        <w:t>推荐该项目为</w:t>
      </w:r>
      <w:r>
        <w:rPr>
          <w:rFonts w:ascii="宋体" w:hAnsi="宋体" w:hint="eastAsia"/>
          <w:color w:val="000000"/>
          <w:sz w:val="24"/>
          <w:szCs w:val="24"/>
        </w:rPr>
        <w:t>202</w:t>
      </w:r>
      <w:r>
        <w:rPr>
          <w:rFonts w:ascii="宋体" w:hAnsi="宋体" w:hint="eastAsia"/>
          <w:color w:val="000000"/>
          <w:sz w:val="24"/>
          <w:szCs w:val="24"/>
        </w:rPr>
        <w:t>2</w:t>
      </w:r>
      <w:r>
        <w:rPr>
          <w:rFonts w:ascii="宋体" w:hAnsi="宋体" w:hint="eastAsia"/>
          <w:color w:val="000000"/>
          <w:sz w:val="24"/>
          <w:szCs w:val="24"/>
        </w:rPr>
        <w:t>年度青岛市科技进步奖一等奖。</w:t>
      </w:r>
    </w:p>
    <w:p w:rsidR="001D4842" w:rsidRDefault="00CE0A60">
      <w:pPr>
        <w:spacing w:line="360" w:lineRule="auto"/>
        <w:rPr>
          <w:rFonts w:ascii="黑体" w:eastAsia="黑体" w:hAnsi="黑体"/>
          <w:sz w:val="28"/>
          <w:szCs w:val="28"/>
        </w:rPr>
      </w:pPr>
      <w:r>
        <w:rPr>
          <w:rFonts w:ascii="黑体" w:eastAsia="黑体" w:hAnsi="黑体" w:hint="eastAsia"/>
          <w:sz w:val="28"/>
          <w:szCs w:val="28"/>
        </w:rPr>
        <w:t>三、项目</w:t>
      </w:r>
      <w:r>
        <w:rPr>
          <w:rFonts w:ascii="黑体" w:eastAsia="黑体" w:hAnsi="黑体"/>
          <w:sz w:val="28"/>
          <w:szCs w:val="28"/>
        </w:rPr>
        <w:t>简介</w:t>
      </w:r>
    </w:p>
    <w:p w:rsidR="001D4842" w:rsidRDefault="00CE0A60">
      <w:pPr>
        <w:spacing w:line="360" w:lineRule="auto"/>
        <w:ind w:firstLineChars="200" w:firstLine="480"/>
        <w:rPr>
          <w:rFonts w:ascii="宋体"/>
          <w:sz w:val="24"/>
        </w:rPr>
      </w:pPr>
      <w:r>
        <w:rPr>
          <w:rFonts w:ascii="宋体" w:hint="eastAsia"/>
          <w:sz w:val="24"/>
        </w:rPr>
        <w:t>该项目以美国高端市场需求为驱动，基于现有产品平台进行研发创新，完全自主研</w:t>
      </w:r>
      <w:r>
        <w:rPr>
          <w:rFonts w:ascii="宋体" w:hint="eastAsia"/>
          <w:sz w:val="24"/>
        </w:rPr>
        <w:lastRenderedPageBreak/>
        <w:t>发设计制造。</w:t>
      </w:r>
    </w:p>
    <w:p w:rsidR="001D4842" w:rsidRDefault="00CE0A60">
      <w:pPr>
        <w:numPr>
          <w:ilvl w:val="0"/>
          <w:numId w:val="1"/>
        </w:numPr>
        <w:spacing w:line="360" w:lineRule="auto"/>
        <w:rPr>
          <w:rFonts w:ascii="宋体"/>
          <w:sz w:val="24"/>
        </w:rPr>
      </w:pPr>
      <w:r>
        <w:rPr>
          <w:rFonts w:ascii="宋体" w:hint="eastAsia"/>
          <w:sz w:val="24"/>
        </w:rPr>
        <w:t>技术研究内容</w:t>
      </w:r>
    </w:p>
    <w:p w:rsidR="001D4842" w:rsidRDefault="00CE0A60">
      <w:pPr>
        <w:spacing w:line="360" w:lineRule="auto"/>
        <w:ind w:firstLineChars="200" w:firstLine="480"/>
        <w:rPr>
          <w:rFonts w:ascii="宋体"/>
          <w:sz w:val="24"/>
        </w:rPr>
      </w:pPr>
      <w:r>
        <w:rPr>
          <w:rFonts w:ascii="宋体" w:hint="eastAsia"/>
          <w:sz w:val="24"/>
        </w:rPr>
        <w:t>研究车辆高环境适应性技术，通过设置除雪装置、顶置新风系统、磁轨制动、自调节加热装置、双唇车门密封设计和</w:t>
      </w:r>
      <w:r>
        <w:rPr>
          <w:rFonts w:ascii="宋体" w:hint="eastAsia"/>
          <w:sz w:val="24"/>
        </w:rPr>
        <w:t>Layover</w:t>
      </w:r>
      <w:r>
        <w:rPr>
          <w:rFonts w:ascii="宋体" w:hint="eastAsia"/>
          <w:sz w:val="24"/>
        </w:rPr>
        <w:t>模式，车辆具备适应</w:t>
      </w:r>
      <w:r>
        <w:rPr>
          <w:rFonts w:ascii="宋体" w:hint="eastAsia"/>
          <w:sz w:val="24"/>
        </w:rPr>
        <w:t>-</w:t>
      </w:r>
      <w:r>
        <w:rPr>
          <w:rFonts w:ascii="宋体"/>
          <w:sz w:val="24"/>
        </w:rPr>
        <w:t>32</w:t>
      </w:r>
      <w:r>
        <w:rPr>
          <w:rFonts w:ascii="宋体" w:hint="eastAsia"/>
          <w:sz w:val="24"/>
        </w:rPr>
        <w:t>℃高寒</w:t>
      </w:r>
      <w:r>
        <w:rPr>
          <w:rFonts w:ascii="宋体" w:hint="eastAsia"/>
          <w:sz w:val="24"/>
        </w:rPr>
        <w:t>/</w:t>
      </w:r>
      <w:r>
        <w:rPr>
          <w:rFonts w:ascii="宋体" w:hint="eastAsia"/>
          <w:sz w:val="24"/>
        </w:rPr>
        <w:t>雪暴等极端环境的能力；</w:t>
      </w:r>
    </w:p>
    <w:p w:rsidR="001D4842" w:rsidRDefault="00CE0A60">
      <w:pPr>
        <w:spacing w:line="360" w:lineRule="auto"/>
        <w:ind w:firstLineChars="200" w:firstLine="480"/>
        <w:rPr>
          <w:rFonts w:ascii="宋体"/>
          <w:sz w:val="24"/>
        </w:rPr>
      </w:pPr>
      <w:r>
        <w:rPr>
          <w:rFonts w:ascii="宋体" w:hint="eastAsia"/>
          <w:sz w:val="24"/>
        </w:rPr>
        <w:t>研究列车按需灵活编组技术，通过对牵引、制动、网络、连挂、车间贯通等系统的针对性设计，实现了</w:t>
      </w:r>
      <w:r>
        <w:rPr>
          <w:rFonts w:ascii="宋体" w:hint="eastAsia"/>
          <w:sz w:val="24"/>
        </w:rPr>
        <w:t>2</w:t>
      </w:r>
      <w:r>
        <w:rPr>
          <w:rFonts w:ascii="宋体" w:hint="eastAsia"/>
          <w:sz w:val="24"/>
        </w:rPr>
        <w:t>至</w:t>
      </w:r>
      <w:r>
        <w:rPr>
          <w:rFonts w:ascii="宋体" w:hint="eastAsia"/>
          <w:sz w:val="24"/>
        </w:rPr>
        <w:t>12</w:t>
      </w:r>
      <w:r>
        <w:rPr>
          <w:rFonts w:ascii="宋体" w:hint="eastAsia"/>
          <w:sz w:val="24"/>
        </w:rPr>
        <w:t>辆灵活编组的运营需求；</w:t>
      </w:r>
    </w:p>
    <w:p w:rsidR="001D4842" w:rsidRDefault="00CE0A60">
      <w:pPr>
        <w:spacing w:line="360" w:lineRule="auto"/>
        <w:ind w:firstLineChars="200" w:firstLine="480"/>
        <w:rPr>
          <w:rFonts w:ascii="宋体"/>
          <w:sz w:val="24"/>
        </w:rPr>
      </w:pPr>
      <w:r>
        <w:rPr>
          <w:rFonts w:ascii="宋体" w:hint="eastAsia"/>
          <w:sz w:val="24"/>
        </w:rPr>
        <w:t>车辆设计速度达</w:t>
      </w:r>
      <w:r>
        <w:rPr>
          <w:rFonts w:ascii="宋体" w:hint="eastAsia"/>
          <w:sz w:val="24"/>
        </w:rPr>
        <w:t>1</w:t>
      </w:r>
      <w:r>
        <w:rPr>
          <w:rFonts w:ascii="宋体"/>
          <w:sz w:val="24"/>
        </w:rPr>
        <w:t>12</w:t>
      </w:r>
      <w:r>
        <w:rPr>
          <w:rFonts w:ascii="宋体" w:hint="eastAsia"/>
          <w:sz w:val="24"/>
        </w:rPr>
        <w:t>km/</w:t>
      </w:r>
      <w:r>
        <w:rPr>
          <w:rFonts w:ascii="宋体"/>
          <w:sz w:val="24"/>
        </w:rPr>
        <w:t>h</w:t>
      </w:r>
      <w:r>
        <w:rPr>
          <w:rFonts w:ascii="宋体" w:hint="eastAsia"/>
          <w:sz w:val="24"/>
        </w:rPr>
        <w:t>，加速度达</w:t>
      </w:r>
      <w:r>
        <w:rPr>
          <w:rFonts w:ascii="宋体" w:hint="eastAsia"/>
          <w:sz w:val="24"/>
        </w:rPr>
        <w:t>1</w:t>
      </w:r>
      <w:r>
        <w:rPr>
          <w:rFonts w:ascii="宋体"/>
          <w:sz w:val="24"/>
        </w:rPr>
        <w:t>.25m/s</w:t>
      </w:r>
      <w:r>
        <w:rPr>
          <w:rFonts w:ascii="宋体"/>
          <w:sz w:val="24"/>
          <w:vertAlign w:val="superscript"/>
        </w:rPr>
        <w:t>2</w:t>
      </w:r>
      <w:r>
        <w:rPr>
          <w:rFonts w:ascii="宋体"/>
          <w:sz w:val="24"/>
        </w:rPr>
        <w:t>,</w:t>
      </w:r>
      <w:r>
        <w:rPr>
          <w:rFonts w:ascii="宋体" w:hint="eastAsia"/>
          <w:sz w:val="24"/>
        </w:rPr>
        <w:t>紧急制动减速度大于</w:t>
      </w:r>
      <w:r>
        <w:rPr>
          <w:rFonts w:ascii="宋体" w:hint="eastAsia"/>
          <w:sz w:val="24"/>
        </w:rPr>
        <w:t>2</w:t>
      </w:r>
      <w:r>
        <w:rPr>
          <w:rFonts w:ascii="宋体"/>
          <w:sz w:val="24"/>
        </w:rPr>
        <w:t>.37</w:t>
      </w:r>
      <w:r>
        <w:rPr>
          <w:rFonts w:ascii="宋体" w:hint="eastAsia"/>
          <w:sz w:val="24"/>
        </w:rPr>
        <w:t>m</w:t>
      </w:r>
      <w:r>
        <w:rPr>
          <w:rFonts w:ascii="宋体"/>
          <w:sz w:val="24"/>
        </w:rPr>
        <w:t>/s</w:t>
      </w:r>
      <w:r>
        <w:rPr>
          <w:rFonts w:ascii="宋体"/>
          <w:sz w:val="24"/>
          <w:vertAlign w:val="superscript"/>
        </w:rPr>
        <w:t>2</w:t>
      </w:r>
      <w:r>
        <w:rPr>
          <w:rFonts w:ascii="宋体"/>
          <w:sz w:val="24"/>
        </w:rPr>
        <w:t>,</w:t>
      </w:r>
      <w:r>
        <w:rPr>
          <w:rFonts w:ascii="宋体" w:hint="eastAsia"/>
          <w:sz w:val="24"/>
        </w:rPr>
        <w:t>具有</w:t>
      </w:r>
      <w:r>
        <w:rPr>
          <w:rFonts w:ascii="宋体"/>
          <w:sz w:val="24"/>
        </w:rPr>
        <w:t>4</w:t>
      </w:r>
      <w:r>
        <w:rPr>
          <w:rFonts w:ascii="宋体" w:hint="eastAsia"/>
          <w:sz w:val="24"/>
        </w:rPr>
        <w:t>%</w:t>
      </w:r>
      <w:r>
        <w:rPr>
          <w:rFonts w:ascii="宋体" w:hint="eastAsia"/>
          <w:sz w:val="24"/>
        </w:rPr>
        <w:t>坡道救援满载等长度故障列车能力；</w:t>
      </w:r>
      <w:r>
        <w:rPr>
          <w:rFonts w:ascii="宋体" w:hint="eastAsia"/>
          <w:sz w:val="24"/>
        </w:rPr>
        <w:t xml:space="preserve"> </w:t>
      </w:r>
    </w:p>
    <w:p w:rsidR="001D4842" w:rsidRDefault="00CE0A60">
      <w:pPr>
        <w:spacing w:line="360" w:lineRule="auto"/>
        <w:ind w:firstLineChars="200" w:firstLine="480"/>
        <w:rPr>
          <w:rFonts w:ascii="宋体"/>
          <w:sz w:val="24"/>
        </w:rPr>
      </w:pPr>
      <w:r>
        <w:rPr>
          <w:rFonts w:ascii="宋体" w:hint="eastAsia"/>
          <w:sz w:val="24"/>
        </w:rPr>
        <w:t>采用冗余架构和</w:t>
      </w:r>
      <w:r>
        <w:rPr>
          <w:rFonts w:ascii="宋体" w:hint="eastAsia"/>
          <w:sz w:val="24"/>
        </w:rPr>
        <w:t>TRDP</w:t>
      </w:r>
      <w:r>
        <w:rPr>
          <w:rFonts w:ascii="宋体" w:hint="eastAsia"/>
          <w:sz w:val="24"/>
        </w:rPr>
        <w:t>协议的实时以太网控制系统，实现列车控制信息的高速传送以及大数据故障</w:t>
      </w:r>
      <w:r>
        <w:rPr>
          <w:rFonts w:ascii="宋体" w:hint="eastAsia"/>
          <w:sz w:val="24"/>
        </w:rPr>
        <w:t>/</w:t>
      </w:r>
      <w:r>
        <w:rPr>
          <w:rFonts w:ascii="宋体" w:hint="eastAsia"/>
          <w:sz w:val="24"/>
        </w:rPr>
        <w:t>状态信息下传，</w:t>
      </w:r>
      <w:r>
        <w:rPr>
          <w:rFonts w:ascii="宋体" w:hint="eastAsia"/>
          <w:sz w:val="24"/>
        </w:rPr>
        <w:t>PHM</w:t>
      </w:r>
      <w:r>
        <w:rPr>
          <w:rFonts w:ascii="宋体" w:hint="eastAsia"/>
          <w:sz w:val="24"/>
        </w:rPr>
        <w:t>系统为车辆实现状态修建立了基础；</w:t>
      </w:r>
    </w:p>
    <w:p w:rsidR="001D4842" w:rsidRDefault="00CE0A60">
      <w:pPr>
        <w:spacing w:line="360" w:lineRule="auto"/>
        <w:ind w:firstLineChars="200" w:firstLine="480"/>
        <w:rPr>
          <w:rFonts w:ascii="宋体"/>
          <w:sz w:val="24"/>
        </w:rPr>
      </w:pPr>
      <w:r>
        <w:rPr>
          <w:rFonts w:ascii="宋体" w:hint="eastAsia"/>
          <w:sz w:val="24"/>
        </w:rPr>
        <w:t>转向架采用柔性构架、轴箱内置式轮对及摇枕心盘承载结构，具备正线</w:t>
      </w:r>
      <w:r>
        <w:rPr>
          <w:rFonts w:ascii="宋体" w:hint="eastAsia"/>
          <w:sz w:val="24"/>
        </w:rPr>
        <w:t>R</w:t>
      </w:r>
      <w:r>
        <w:rPr>
          <w:rFonts w:ascii="宋体"/>
          <w:sz w:val="24"/>
        </w:rPr>
        <w:t>25</w:t>
      </w:r>
      <w:r>
        <w:rPr>
          <w:rFonts w:ascii="宋体" w:hint="eastAsia"/>
          <w:sz w:val="24"/>
        </w:rPr>
        <w:t>m</w:t>
      </w:r>
      <w:r>
        <w:rPr>
          <w:rFonts w:ascii="宋体" w:hint="eastAsia"/>
          <w:sz w:val="24"/>
        </w:rPr>
        <w:t>曲线通过能力；</w:t>
      </w:r>
    </w:p>
    <w:p w:rsidR="001D4842" w:rsidRDefault="00CE0A60">
      <w:pPr>
        <w:spacing w:line="360" w:lineRule="auto"/>
        <w:ind w:firstLineChars="200" w:firstLine="480"/>
        <w:rPr>
          <w:rFonts w:ascii="宋体"/>
          <w:sz w:val="24"/>
        </w:rPr>
      </w:pPr>
      <w:r>
        <w:rPr>
          <w:rFonts w:ascii="宋体" w:hint="eastAsia"/>
          <w:sz w:val="24"/>
        </w:rPr>
        <w:t>车体设计采用区域定制载荷策略，纵向渐进式强度设计确保结构变形顺序，耐撞性能满足</w:t>
      </w:r>
      <w:r>
        <w:rPr>
          <w:rFonts w:ascii="宋体" w:hint="eastAsia"/>
          <w:sz w:val="24"/>
        </w:rPr>
        <w:t>ASME RT-2</w:t>
      </w:r>
      <w:r>
        <w:rPr>
          <w:rFonts w:ascii="宋体" w:hint="eastAsia"/>
          <w:sz w:val="24"/>
        </w:rPr>
        <w:t>标准规定的</w:t>
      </w:r>
      <w:r>
        <w:rPr>
          <w:rFonts w:ascii="宋体" w:hint="eastAsia"/>
          <w:sz w:val="24"/>
        </w:rPr>
        <w:t>24km/h</w:t>
      </w:r>
      <w:r>
        <w:rPr>
          <w:rFonts w:ascii="宋体" w:hint="eastAsia"/>
          <w:sz w:val="24"/>
        </w:rPr>
        <w:t>碰撞场景要求，并实现</w:t>
      </w:r>
      <w:r>
        <w:rPr>
          <w:rFonts w:ascii="宋体" w:hint="eastAsia"/>
          <w:sz w:val="24"/>
        </w:rPr>
        <w:t>29km/h</w:t>
      </w:r>
      <w:r>
        <w:rPr>
          <w:rFonts w:ascii="宋体" w:hint="eastAsia"/>
          <w:sz w:val="24"/>
        </w:rPr>
        <w:t>速度下的乘员被动安全防护；</w:t>
      </w:r>
    </w:p>
    <w:p w:rsidR="001D4842" w:rsidRDefault="00CE0A60">
      <w:pPr>
        <w:spacing w:line="360" w:lineRule="auto"/>
        <w:ind w:firstLineChars="200" w:firstLine="480"/>
        <w:rPr>
          <w:rFonts w:ascii="宋体"/>
          <w:sz w:val="24"/>
        </w:rPr>
      </w:pPr>
      <w:r>
        <w:rPr>
          <w:rFonts w:ascii="宋体" w:hint="eastAsia"/>
          <w:sz w:val="24"/>
        </w:rPr>
        <w:t>采用超声波式站台高度探测、垂向减振器内置位移感应及并联式作动器集成方式，实现地板高度自动调节和乘客无障碍乘降；</w:t>
      </w:r>
    </w:p>
    <w:p w:rsidR="001D4842" w:rsidRDefault="00CE0A60">
      <w:pPr>
        <w:spacing w:line="360" w:lineRule="auto"/>
        <w:ind w:firstLineChars="200" w:firstLine="480"/>
        <w:rPr>
          <w:rFonts w:ascii="宋体"/>
          <w:sz w:val="24"/>
        </w:rPr>
      </w:pPr>
      <w:r>
        <w:rPr>
          <w:rFonts w:ascii="宋体" w:hint="eastAsia"/>
          <w:sz w:val="24"/>
        </w:rPr>
        <w:t>满足</w:t>
      </w:r>
      <w:r>
        <w:rPr>
          <w:rFonts w:ascii="宋体" w:hint="eastAsia"/>
          <w:sz w:val="24"/>
        </w:rPr>
        <w:t>NFPA</w:t>
      </w:r>
      <w:r>
        <w:rPr>
          <w:rFonts w:ascii="宋体"/>
          <w:sz w:val="24"/>
        </w:rPr>
        <w:t>130</w:t>
      </w:r>
      <w:r>
        <w:rPr>
          <w:rFonts w:ascii="宋体" w:hint="eastAsia"/>
          <w:sz w:val="24"/>
        </w:rPr>
        <w:t>标准，</w:t>
      </w:r>
      <w:r>
        <w:rPr>
          <w:rFonts w:ascii="宋体" w:hint="eastAsia"/>
          <w:sz w:val="24"/>
        </w:rPr>
        <w:t>AW</w:t>
      </w:r>
      <w:r>
        <w:rPr>
          <w:rFonts w:ascii="宋体"/>
          <w:sz w:val="24"/>
        </w:rPr>
        <w:t>3</w:t>
      </w:r>
      <w:r>
        <w:rPr>
          <w:rFonts w:ascii="宋体" w:hint="eastAsia"/>
          <w:sz w:val="24"/>
        </w:rPr>
        <w:t>载荷条件下，最恶劣穿透地板结构组成可耐火</w:t>
      </w:r>
      <w:r>
        <w:rPr>
          <w:rFonts w:ascii="宋体" w:hint="eastAsia"/>
          <w:sz w:val="24"/>
        </w:rPr>
        <w:t>3</w:t>
      </w:r>
      <w:r>
        <w:rPr>
          <w:rFonts w:ascii="宋体"/>
          <w:sz w:val="24"/>
        </w:rPr>
        <w:t>0</w:t>
      </w:r>
      <w:r>
        <w:rPr>
          <w:rFonts w:ascii="宋体" w:hint="eastAsia"/>
          <w:sz w:val="24"/>
        </w:rPr>
        <w:t>分钟；</w:t>
      </w:r>
    </w:p>
    <w:p w:rsidR="001D4842" w:rsidRDefault="00CE0A60">
      <w:pPr>
        <w:spacing w:line="360" w:lineRule="auto"/>
        <w:ind w:firstLineChars="200" w:firstLine="480"/>
        <w:rPr>
          <w:rFonts w:ascii="宋体"/>
          <w:sz w:val="24"/>
        </w:rPr>
      </w:pPr>
      <w:r>
        <w:rPr>
          <w:rFonts w:ascii="宋体" w:hint="eastAsia"/>
          <w:sz w:val="24"/>
        </w:rPr>
        <w:t>横向座椅采用全悬臂形式，可提供无阻清扫空间；座椅结构可承受</w:t>
      </w:r>
      <w:r>
        <w:rPr>
          <w:rFonts w:ascii="宋体"/>
          <w:sz w:val="24"/>
        </w:rPr>
        <w:t>1360</w:t>
      </w:r>
      <w:r>
        <w:rPr>
          <w:rFonts w:ascii="宋体" w:hint="eastAsia"/>
          <w:sz w:val="24"/>
        </w:rPr>
        <w:t>N</w:t>
      </w:r>
      <w:r>
        <w:rPr>
          <w:rFonts w:ascii="宋体" w:hint="eastAsia"/>
          <w:sz w:val="24"/>
        </w:rPr>
        <w:t>垂向疲劳载荷和</w:t>
      </w:r>
      <w:r>
        <w:rPr>
          <w:rFonts w:ascii="宋体" w:hint="eastAsia"/>
          <w:sz w:val="24"/>
        </w:rPr>
        <w:t>4g</w:t>
      </w:r>
      <w:r>
        <w:rPr>
          <w:rFonts w:ascii="宋体" w:hint="eastAsia"/>
          <w:sz w:val="24"/>
        </w:rPr>
        <w:t>纵向冲击载荷；</w:t>
      </w:r>
    </w:p>
    <w:p w:rsidR="001D4842" w:rsidRDefault="00CE0A60">
      <w:pPr>
        <w:spacing w:line="360" w:lineRule="auto"/>
        <w:ind w:firstLineChars="200" w:firstLine="480"/>
        <w:rPr>
          <w:rFonts w:ascii="宋体"/>
          <w:sz w:val="24"/>
        </w:rPr>
      </w:pPr>
      <w:r>
        <w:rPr>
          <w:rFonts w:ascii="宋体" w:hint="eastAsia"/>
          <w:sz w:val="24"/>
        </w:rPr>
        <w:t>采取</w:t>
      </w:r>
      <w:r>
        <w:rPr>
          <w:rFonts w:ascii="宋体" w:hint="eastAsia"/>
          <w:sz w:val="24"/>
        </w:rPr>
        <w:t>GoldenUnit</w:t>
      </w:r>
      <w:r>
        <w:rPr>
          <w:rFonts w:ascii="宋体" w:hint="eastAsia"/>
          <w:sz w:val="24"/>
        </w:rPr>
        <w:t>理念对各系统</w:t>
      </w:r>
      <w:r>
        <w:rPr>
          <w:rFonts w:ascii="宋体" w:hint="eastAsia"/>
          <w:sz w:val="24"/>
        </w:rPr>
        <w:t>PCB</w:t>
      </w:r>
      <w:r>
        <w:rPr>
          <w:rFonts w:ascii="宋体" w:hint="eastAsia"/>
          <w:sz w:val="24"/>
        </w:rPr>
        <w:t>级别零部件进行比对式诊断，降低</w:t>
      </w:r>
      <w:r>
        <w:rPr>
          <w:rFonts w:ascii="宋体" w:hint="eastAsia"/>
          <w:sz w:val="24"/>
        </w:rPr>
        <w:t>Trouble</w:t>
      </w:r>
      <w:r>
        <w:rPr>
          <w:rFonts w:ascii="宋体"/>
          <w:sz w:val="24"/>
        </w:rPr>
        <w:t xml:space="preserve"> Shooting</w:t>
      </w:r>
      <w:r>
        <w:rPr>
          <w:rFonts w:ascii="宋体" w:hint="eastAsia"/>
          <w:sz w:val="24"/>
        </w:rPr>
        <w:t>难度，提高维修作业效率和诊断准确性。</w:t>
      </w:r>
    </w:p>
    <w:p w:rsidR="001D4842" w:rsidRDefault="00CE0A60">
      <w:pPr>
        <w:spacing w:line="360" w:lineRule="auto"/>
        <w:ind w:firstLineChars="200" w:firstLine="480"/>
        <w:rPr>
          <w:rFonts w:ascii="宋体"/>
          <w:sz w:val="24"/>
        </w:rPr>
      </w:pPr>
      <w:r>
        <w:rPr>
          <w:rFonts w:ascii="宋体" w:hint="eastAsia"/>
          <w:sz w:val="24"/>
        </w:rPr>
        <w:t>2.</w:t>
      </w:r>
      <w:r>
        <w:rPr>
          <w:rFonts w:ascii="宋体" w:hint="eastAsia"/>
          <w:sz w:val="24"/>
        </w:rPr>
        <w:t>知识产权情况</w:t>
      </w:r>
    </w:p>
    <w:p w:rsidR="001D4842" w:rsidRDefault="00CE0A60">
      <w:pPr>
        <w:spacing w:line="360" w:lineRule="auto"/>
        <w:ind w:firstLineChars="200" w:firstLine="480"/>
        <w:rPr>
          <w:rFonts w:ascii="宋体"/>
          <w:sz w:val="24"/>
        </w:rPr>
      </w:pPr>
      <w:r>
        <w:rPr>
          <w:rFonts w:ascii="宋体" w:hint="eastAsia"/>
          <w:sz w:val="24"/>
        </w:rPr>
        <w:t>该项目获授权专利</w:t>
      </w:r>
      <w:r>
        <w:rPr>
          <w:rFonts w:ascii="宋体" w:hint="eastAsia"/>
          <w:sz w:val="24"/>
        </w:rPr>
        <w:t>9</w:t>
      </w:r>
      <w:r>
        <w:rPr>
          <w:rFonts w:ascii="宋体" w:hint="eastAsia"/>
          <w:sz w:val="24"/>
        </w:rPr>
        <w:t>项，其中国际发明专利</w:t>
      </w:r>
      <w:r>
        <w:rPr>
          <w:rFonts w:ascii="宋体" w:hint="eastAsia"/>
          <w:sz w:val="24"/>
        </w:rPr>
        <w:t>2</w:t>
      </w:r>
      <w:r>
        <w:rPr>
          <w:rFonts w:ascii="宋体" w:hint="eastAsia"/>
          <w:sz w:val="24"/>
        </w:rPr>
        <w:t>项，国家发明专利</w:t>
      </w:r>
      <w:r>
        <w:rPr>
          <w:rFonts w:ascii="宋体" w:hint="eastAsia"/>
          <w:sz w:val="24"/>
        </w:rPr>
        <w:t>7</w:t>
      </w:r>
      <w:r>
        <w:rPr>
          <w:rFonts w:ascii="宋体" w:hint="eastAsia"/>
          <w:sz w:val="24"/>
        </w:rPr>
        <w:t>项</w:t>
      </w:r>
      <w:r>
        <w:rPr>
          <w:rFonts w:ascii="宋体" w:hint="eastAsia"/>
          <w:sz w:val="24"/>
        </w:rPr>
        <w:t>，发表论文</w:t>
      </w:r>
      <w:r>
        <w:rPr>
          <w:rFonts w:ascii="宋体" w:hint="eastAsia"/>
          <w:sz w:val="24"/>
        </w:rPr>
        <w:t>1</w:t>
      </w:r>
      <w:r>
        <w:rPr>
          <w:rFonts w:ascii="宋体" w:hint="eastAsia"/>
          <w:sz w:val="24"/>
        </w:rPr>
        <w:t>篇</w:t>
      </w:r>
      <w:r>
        <w:rPr>
          <w:rFonts w:ascii="宋体" w:hint="eastAsia"/>
          <w:sz w:val="24"/>
        </w:rPr>
        <w:t>。</w:t>
      </w:r>
    </w:p>
    <w:p w:rsidR="001D4842" w:rsidRDefault="00CE0A60">
      <w:pPr>
        <w:spacing w:line="360" w:lineRule="auto"/>
        <w:ind w:firstLineChars="200" w:firstLine="480"/>
        <w:rPr>
          <w:rFonts w:ascii="宋体"/>
          <w:sz w:val="24"/>
        </w:rPr>
      </w:pPr>
      <w:r>
        <w:rPr>
          <w:rFonts w:ascii="宋体" w:hint="eastAsia"/>
          <w:sz w:val="24"/>
        </w:rPr>
        <w:t>3.</w:t>
      </w:r>
      <w:r>
        <w:rPr>
          <w:rFonts w:ascii="宋体" w:hint="eastAsia"/>
          <w:sz w:val="24"/>
        </w:rPr>
        <w:t>技术经济指标</w:t>
      </w:r>
    </w:p>
    <w:p w:rsidR="001D4842" w:rsidRDefault="00CE0A60">
      <w:pPr>
        <w:spacing w:line="360" w:lineRule="auto"/>
        <w:ind w:firstLineChars="200" w:firstLine="480"/>
        <w:rPr>
          <w:rFonts w:ascii="宋体"/>
          <w:sz w:val="24"/>
        </w:rPr>
      </w:pPr>
      <w:r>
        <w:rPr>
          <w:rFonts w:ascii="宋体" w:hint="eastAsia"/>
          <w:sz w:val="24"/>
        </w:rPr>
        <w:t>技术指标：</w:t>
      </w:r>
    </w:p>
    <w:p w:rsidR="001D4842" w:rsidRDefault="00CE0A60">
      <w:pPr>
        <w:spacing w:line="360" w:lineRule="auto"/>
        <w:ind w:firstLineChars="200" w:firstLine="480"/>
        <w:rPr>
          <w:rFonts w:ascii="宋体"/>
          <w:sz w:val="24"/>
        </w:rPr>
      </w:pPr>
      <w:r>
        <w:rPr>
          <w:rFonts w:ascii="宋体" w:hint="eastAsia"/>
          <w:sz w:val="24"/>
        </w:rPr>
        <w:t>编组形式：</w:t>
      </w:r>
      <w:r>
        <w:rPr>
          <w:rFonts w:ascii="宋体"/>
          <w:sz w:val="24"/>
        </w:rPr>
        <w:tab/>
      </w:r>
      <w:r>
        <w:rPr>
          <w:rFonts w:ascii="宋体"/>
          <w:sz w:val="24"/>
        </w:rPr>
        <w:tab/>
      </w:r>
      <w:r>
        <w:rPr>
          <w:rFonts w:ascii="宋体" w:hint="eastAsia"/>
          <w:sz w:val="24"/>
        </w:rPr>
        <w:t>+A</w:t>
      </w:r>
      <w:r>
        <w:rPr>
          <w:rFonts w:ascii="宋体"/>
          <w:sz w:val="24"/>
        </w:rPr>
        <w:t>-B+</w:t>
      </w:r>
      <w:r>
        <w:rPr>
          <w:rFonts w:ascii="宋体" w:hint="eastAsia"/>
          <w:sz w:val="24"/>
        </w:rPr>
        <w:t>全动车灵活编组，最大</w:t>
      </w:r>
      <w:r>
        <w:rPr>
          <w:rFonts w:ascii="宋体" w:hint="eastAsia"/>
          <w:sz w:val="24"/>
        </w:rPr>
        <w:t>1</w:t>
      </w:r>
      <w:r>
        <w:rPr>
          <w:rFonts w:ascii="宋体"/>
          <w:sz w:val="24"/>
        </w:rPr>
        <w:t>2</w:t>
      </w:r>
      <w:r>
        <w:rPr>
          <w:rFonts w:ascii="宋体" w:hint="eastAsia"/>
          <w:sz w:val="24"/>
        </w:rPr>
        <w:t>编</w:t>
      </w:r>
    </w:p>
    <w:p w:rsidR="001D4842" w:rsidRDefault="00CE0A60">
      <w:pPr>
        <w:spacing w:line="360" w:lineRule="auto"/>
        <w:ind w:firstLineChars="200" w:firstLine="480"/>
        <w:rPr>
          <w:rFonts w:ascii="宋体"/>
          <w:sz w:val="24"/>
        </w:rPr>
      </w:pPr>
      <w:r>
        <w:rPr>
          <w:rFonts w:ascii="宋体" w:hint="eastAsia"/>
          <w:sz w:val="24"/>
        </w:rPr>
        <w:t>设计速度：</w:t>
      </w:r>
      <w:r>
        <w:rPr>
          <w:rFonts w:ascii="宋体"/>
          <w:sz w:val="24"/>
        </w:rPr>
        <w:tab/>
      </w:r>
      <w:r>
        <w:rPr>
          <w:rFonts w:ascii="宋体"/>
          <w:sz w:val="24"/>
        </w:rPr>
        <w:tab/>
        <w:t>112</w:t>
      </w:r>
      <w:r>
        <w:rPr>
          <w:rFonts w:ascii="宋体" w:hint="eastAsia"/>
          <w:sz w:val="24"/>
        </w:rPr>
        <w:t>km</w:t>
      </w:r>
      <w:r>
        <w:rPr>
          <w:rFonts w:ascii="宋体"/>
          <w:sz w:val="24"/>
        </w:rPr>
        <w:t>/h</w:t>
      </w:r>
    </w:p>
    <w:p w:rsidR="001D4842" w:rsidRDefault="00CE0A60">
      <w:pPr>
        <w:spacing w:line="360" w:lineRule="auto"/>
        <w:ind w:firstLineChars="200" w:firstLine="480"/>
        <w:rPr>
          <w:rFonts w:ascii="宋体"/>
          <w:sz w:val="24"/>
        </w:rPr>
      </w:pPr>
      <w:r>
        <w:rPr>
          <w:rFonts w:ascii="宋体" w:hint="eastAsia"/>
          <w:sz w:val="24"/>
        </w:rPr>
        <w:lastRenderedPageBreak/>
        <w:t>最大加速度：</w:t>
      </w:r>
      <w:r>
        <w:rPr>
          <w:rFonts w:ascii="宋体"/>
          <w:sz w:val="24"/>
        </w:rPr>
        <w:tab/>
      </w:r>
      <w:r>
        <w:rPr>
          <w:rFonts w:ascii="宋体"/>
          <w:sz w:val="24"/>
        </w:rPr>
        <w:tab/>
        <w:t>1.25</w:t>
      </w:r>
      <w:r>
        <w:rPr>
          <w:rFonts w:ascii="宋体" w:hint="eastAsia"/>
          <w:sz w:val="24"/>
        </w:rPr>
        <w:t>m</w:t>
      </w:r>
      <w:r>
        <w:rPr>
          <w:rFonts w:ascii="宋体"/>
          <w:sz w:val="24"/>
        </w:rPr>
        <w:t>/s2</w:t>
      </w:r>
    </w:p>
    <w:p w:rsidR="001D4842" w:rsidRDefault="00CE0A60">
      <w:pPr>
        <w:spacing w:line="360" w:lineRule="auto"/>
        <w:ind w:firstLineChars="200" w:firstLine="480"/>
        <w:rPr>
          <w:rFonts w:ascii="宋体"/>
          <w:sz w:val="24"/>
        </w:rPr>
      </w:pPr>
      <w:r>
        <w:rPr>
          <w:rFonts w:ascii="宋体" w:hint="eastAsia"/>
          <w:sz w:val="24"/>
        </w:rPr>
        <w:t>最大减速度：</w:t>
      </w:r>
      <w:r>
        <w:rPr>
          <w:rFonts w:ascii="宋体"/>
          <w:sz w:val="24"/>
        </w:rPr>
        <w:tab/>
      </w:r>
      <w:r>
        <w:rPr>
          <w:rFonts w:ascii="宋体"/>
          <w:sz w:val="24"/>
        </w:rPr>
        <w:tab/>
      </w:r>
      <w:r>
        <w:rPr>
          <w:rFonts w:ascii="宋体" w:hint="eastAsia"/>
          <w:sz w:val="24"/>
        </w:rPr>
        <w:t>≥</w:t>
      </w:r>
      <w:r>
        <w:rPr>
          <w:rFonts w:ascii="宋体" w:hint="eastAsia"/>
          <w:sz w:val="24"/>
        </w:rPr>
        <w:t>2</w:t>
      </w:r>
      <w:r>
        <w:rPr>
          <w:rFonts w:ascii="宋体"/>
          <w:sz w:val="24"/>
        </w:rPr>
        <w:t>.37</w:t>
      </w:r>
      <w:r>
        <w:rPr>
          <w:rFonts w:ascii="宋体" w:hint="eastAsia"/>
          <w:sz w:val="24"/>
        </w:rPr>
        <w:t>m</w:t>
      </w:r>
      <w:r>
        <w:rPr>
          <w:rFonts w:ascii="宋体"/>
          <w:sz w:val="24"/>
        </w:rPr>
        <w:t>/s2</w:t>
      </w:r>
    </w:p>
    <w:p w:rsidR="001D4842" w:rsidRDefault="00CE0A60">
      <w:pPr>
        <w:spacing w:line="360" w:lineRule="auto"/>
        <w:ind w:firstLineChars="200" w:firstLine="480"/>
        <w:rPr>
          <w:rFonts w:ascii="宋体"/>
          <w:sz w:val="24"/>
        </w:rPr>
      </w:pPr>
      <w:r>
        <w:rPr>
          <w:rFonts w:ascii="宋体" w:hint="eastAsia"/>
          <w:sz w:val="24"/>
        </w:rPr>
        <w:t>曲线通过：</w:t>
      </w:r>
      <w:r>
        <w:rPr>
          <w:rFonts w:ascii="宋体"/>
          <w:sz w:val="24"/>
        </w:rPr>
        <w:tab/>
      </w:r>
      <w:r>
        <w:rPr>
          <w:rFonts w:ascii="宋体"/>
          <w:sz w:val="24"/>
        </w:rPr>
        <w:tab/>
      </w:r>
      <w:r>
        <w:rPr>
          <w:rFonts w:ascii="宋体" w:hint="eastAsia"/>
          <w:sz w:val="24"/>
        </w:rPr>
        <w:t>R</w:t>
      </w:r>
      <w:r>
        <w:rPr>
          <w:rFonts w:ascii="宋体"/>
          <w:sz w:val="24"/>
        </w:rPr>
        <w:t>25.9m</w:t>
      </w:r>
    </w:p>
    <w:p w:rsidR="001D4842" w:rsidRDefault="00CE0A60">
      <w:pPr>
        <w:spacing w:line="360" w:lineRule="auto"/>
        <w:ind w:firstLineChars="200" w:firstLine="480"/>
        <w:rPr>
          <w:rFonts w:ascii="宋体"/>
          <w:sz w:val="24"/>
        </w:rPr>
      </w:pPr>
      <w:r>
        <w:rPr>
          <w:rFonts w:ascii="宋体" w:hint="eastAsia"/>
          <w:sz w:val="24"/>
        </w:rPr>
        <w:t>坡道：</w:t>
      </w:r>
      <w:r>
        <w:rPr>
          <w:rFonts w:ascii="宋体"/>
          <w:sz w:val="24"/>
        </w:rPr>
        <w:tab/>
      </w:r>
      <w:r>
        <w:rPr>
          <w:rFonts w:ascii="宋体"/>
          <w:sz w:val="24"/>
        </w:rPr>
        <w:tab/>
      </w:r>
      <w:r>
        <w:rPr>
          <w:rFonts w:ascii="宋体"/>
          <w:sz w:val="24"/>
        </w:rPr>
        <w:tab/>
      </w:r>
      <w:r>
        <w:rPr>
          <w:rFonts w:ascii="宋体"/>
          <w:sz w:val="24"/>
        </w:rPr>
        <w:tab/>
        <w:t>40</w:t>
      </w:r>
      <w:r>
        <w:rPr>
          <w:rFonts w:ascii="宋体"/>
          <w:sz w:val="24"/>
        </w:rPr>
        <w:t>‰</w:t>
      </w:r>
    </w:p>
    <w:p w:rsidR="001D4842" w:rsidRDefault="00CE0A60">
      <w:pPr>
        <w:spacing w:line="360" w:lineRule="auto"/>
        <w:ind w:firstLineChars="200" w:firstLine="480"/>
        <w:rPr>
          <w:rFonts w:ascii="宋体"/>
          <w:sz w:val="24"/>
        </w:rPr>
      </w:pPr>
      <w:r>
        <w:rPr>
          <w:rFonts w:ascii="宋体" w:hint="eastAsia"/>
          <w:sz w:val="24"/>
        </w:rPr>
        <w:t>温度区间：</w:t>
      </w:r>
      <w:r>
        <w:rPr>
          <w:rFonts w:ascii="宋体"/>
          <w:sz w:val="24"/>
        </w:rPr>
        <w:tab/>
      </w:r>
      <w:r>
        <w:rPr>
          <w:rFonts w:ascii="宋体"/>
          <w:sz w:val="24"/>
        </w:rPr>
        <w:tab/>
        <w:t>-31.6</w:t>
      </w:r>
      <w:r>
        <w:rPr>
          <w:rFonts w:ascii="宋体"/>
          <w:sz w:val="24"/>
        </w:rPr>
        <w:t>℃</w:t>
      </w:r>
      <w:r>
        <w:rPr>
          <w:rFonts w:ascii="宋体" w:hint="eastAsia"/>
          <w:sz w:val="24"/>
        </w:rPr>
        <w:t>~</w:t>
      </w:r>
      <w:r>
        <w:rPr>
          <w:rFonts w:ascii="宋体"/>
          <w:sz w:val="24"/>
        </w:rPr>
        <w:t>43</w:t>
      </w:r>
      <w:r>
        <w:rPr>
          <w:rFonts w:ascii="宋体"/>
          <w:sz w:val="24"/>
        </w:rPr>
        <w:t>℃</w:t>
      </w:r>
    </w:p>
    <w:p w:rsidR="001D4842" w:rsidRDefault="00CE0A60">
      <w:pPr>
        <w:spacing w:line="360" w:lineRule="auto"/>
        <w:ind w:firstLineChars="200" w:firstLine="480"/>
        <w:rPr>
          <w:rFonts w:ascii="宋体"/>
          <w:sz w:val="24"/>
        </w:rPr>
      </w:pPr>
      <w:r>
        <w:rPr>
          <w:rFonts w:ascii="宋体" w:hint="eastAsia"/>
          <w:sz w:val="24"/>
        </w:rPr>
        <w:t>地板高度：</w:t>
      </w:r>
      <w:r>
        <w:rPr>
          <w:rFonts w:ascii="宋体"/>
          <w:sz w:val="24"/>
        </w:rPr>
        <w:tab/>
      </w:r>
      <w:r>
        <w:rPr>
          <w:rFonts w:ascii="宋体"/>
          <w:sz w:val="24"/>
        </w:rPr>
        <w:tab/>
      </w:r>
      <w:r>
        <w:rPr>
          <w:rFonts w:ascii="宋体" w:hint="eastAsia"/>
          <w:sz w:val="24"/>
        </w:rPr>
        <w:t>名义</w:t>
      </w:r>
      <w:r>
        <w:rPr>
          <w:rFonts w:ascii="宋体" w:hint="eastAsia"/>
          <w:sz w:val="24"/>
        </w:rPr>
        <w:t>1</w:t>
      </w:r>
      <w:r>
        <w:rPr>
          <w:rFonts w:ascii="宋体"/>
          <w:sz w:val="24"/>
        </w:rPr>
        <w:t>155.7</w:t>
      </w:r>
      <w:r>
        <w:rPr>
          <w:rFonts w:ascii="宋体" w:hint="eastAsia"/>
          <w:sz w:val="24"/>
        </w:rPr>
        <w:t>mm</w:t>
      </w:r>
      <w:r>
        <w:rPr>
          <w:rFonts w:ascii="宋体" w:hint="eastAsia"/>
          <w:sz w:val="24"/>
        </w:rPr>
        <w:t>，可按站台高度调节</w:t>
      </w:r>
    </w:p>
    <w:p w:rsidR="001D4842" w:rsidRDefault="00CE0A60">
      <w:pPr>
        <w:spacing w:line="360" w:lineRule="auto"/>
        <w:ind w:firstLineChars="200" w:firstLine="480"/>
        <w:rPr>
          <w:rFonts w:ascii="宋体"/>
          <w:sz w:val="24"/>
        </w:rPr>
      </w:pPr>
      <w:r>
        <w:rPr>
          <w:rFonts w:ascii="宋体" w:hint="eastAsia"/>
          <w:sz w:val="24"/>
        </w:rPr>
        <w:t>车内噪声：</w:t>
      </w:r>
      <w:r>
        <w:rPr>
          <w:rFonts w:ascii="宋体"/>
          <w:sz w:val="24"/>
        </w:rPr>
        <w:tab/>
      </w:r>
      <w:r>
        <w:rPr>
          <w:rFonts w:ascii="宋体"/>
          <w:sz w:val="24"/>
        </w:rPr>
        <w:tab/>
      </w:r>
      <w:r>
        <w:rPr>
          <w:rFonts w:ascii="宋体" w:hint="eastAsia"/>
          <w:sz w:val="24"/>
        </w:rPr>
        <w:t>≤</w:t>
      </w:r>
      <w:r>
        <w:rPr>
          <w:rFonts w:ascii="宋体" w:hint="eastAsia"/>
          <w:sz w:val="24"/>
        </w:rPr>
        <w:t>7</w:t>
      </w:r>
      <w:r>
        <w:rPr>
          <w:rFonts w:ascii="宋体"/>
          <w:sz w:val="24"/>
        </w:rPr>
        <w:t>0</w:t>
      </w:r>
      <w:r>
        <w:rPr>
          <w:rFonts w:ascii="宋体" w:hint="eastAsia"/>
          <w:sz w:val="24"/>
        </w:rPr>
        <w:t>dBA</w:t>
      </w:r>
    </w:p>
    <w:p w:rsidR="001D4842" w:rsidRDefault="00CE0A60">
      <w:pPr>
        <w:spacing w:line="360" w:lineRule="auto"/>
        <w:ind w:firstLineChars="200" w:firstLine="480"/>
        <w:rPr>
          <w:rFonts w:ascii="宋体"/>
          <w:sz w:val="24"/>
        </w:rPr>
      </w:pPr>
      <w:r>
        <w:rPr>
          <w:rFonts w:ascii="宋体" w:hint="eastAsia"/>
          <w:sz w:val="24"/>
        </w:rPr>
        <w:t>防火标准：</w:t>
      </w:r>
      <w:r>
        <w:rPr>
          <w:rFonts w:ascii="宋体"/>
          <w:sz w:val="24"/>
        </w:rPr>
        <w:tab/>
      </w:r>
      <w:r>
        <w:rPr>
          <w:rFonts w:ascii="宋体"/>
          <w:sz w:val="24"/>
        </w:rPr>
        <w:tab/>
      </w:r>
      <w:r>
        <w:rPr>
          <w:rFonts w:ascii="宋体" w:hint="eastAsia"/>
          <w:sz w:val="24"/>
        </w:rPr>
        <w:t>NFPA</w:t>
      </w:r>
      <w:r>
        <w:rPr>
          <w:rFonts w:ascii="宋体"/>
          <w:sz w:val="24"/>
        </w:rPr>
        <w:t>130</w:t>
      </w:r>
      <w:r>
        <w:rPr>
          <w:rFonts w:ascii="宋体" w:hint="eastAsia"/>
          <w:sz w:val="24"/>
        </w:rPr>
        <w:t>@</w:t>
      </w:r>
      <w:r>
        <w:rPr>
          <w:rFonts w:ascii="宋体" w:hint="eastAsia"/>
          <w:sz w:val="24"/>
        </w:rPr>
        <w:t>火焰及烟密度</w:t>
      </w:r>
    </w:p>
    <w:p w:rsidR="001D4842" w:rsidRDefault="00CE0A60">
      <w:pPr>
        <w:spacing w:line="360" w:lineRule="auto"/>
        <w:ind w:left="2040" w:firstLineChars="200" w:firstLine="480"/>
        <w:rPr>
          <w:rFonts w:ascii="宋体"/>
          <w:sz w:val="24"/>
        </w:rPr>
      </w:pPr>
      <w:r>
        <w:rPr>
          <w:rFonts w:ascii="宋体" w:hint="eastAsia"/>
          <w:sz w:val="24"/>
        </w:rPr>
        <w:t>ASTM</w:t>
      </w:r>
      <w:r>
        <w:rPr>
          <w:rFonts w:ascii="宋体"/>
          <w:sz w:val="24"/>
        </w:rPr>
        <w:t>269</w:t>
      </w:r>
      <w:r>
        <w:rPr>
          <w:rFonts w:ascii="宋体" w:hint="eastAsia"/>
          <w:sz w:val="24"/>
        </w:rPr>
        <w:t>@</w:t>
      </w:r>
      <w:r>
        <w:rPr>
          <w:rFonts w:ascii="宋体" w:hint="eastAsia"/>
          <w:sz w:val="24"/>
        </w:rPr>
        <w:t>毒性</w:t>
      </w:r>
    </w:p>
    <w:p w:rsidR="001D4842" w:rsidRDefault="00CE0A60">
      <w:pPr>
        <w:spacing w:line="360" w:lineRule="auto"/>
        <w:ind w:left="2040" w:firstLineChars="200" w:firstLine="480"/>
        <w:rPr>
          <w:rFonts w:ascii="宋体"/>
          <w:sz w:val="24"/>
        </w:rPr>
      </w:pPr>
      <w:r>
        <w:rPr>
          <w:rFonts w:ascii="宋体" w:hint="eastAsia"/>
          <w:sz w:val="24"/>
        </w:rPr>
        <w:t>Boeing</w:t>
      </w:r>
      <w:r>
        <w:rPr>
          <w:rFonts w:ascii="宋体"/>
          <w:sz w:val="24"/>
        </w:rPr>
        <w:t xml:space="preserve"> BSS 7239@</w:t>
      </w:r>
      <w:r>
        <w:rPr>
          <w:rFonts w:ascii="宋体" w:hint="eastAsia"/>
          <w:sz w:val="24"/>
        </w:rPr>
        <w:t>毒性</w:t>
      </w:r>
    </w:p>
    <w:p w:rsidR="001D4842" w:rsidRDefault="00CE0A60">
      <w:pPr>
        <w:spacing w:line="360" w:lineRule="auto"/>
        <w:ind w:firstLineChars="200" w:firstLine="480"/>
        <w:rPr>
          <w:rFonts w:ascii="宋体"/>
          <w:sz w:val="24"/>
        </w:rPr>
      </w:pPr>
      <w:r>
        <w:rPr>
          <w:rFonts w:ascii="宋体" w:hint="eastAsia"/>
          <w:sz w:val="24"/>
        </w:rPr>
        <w:t>车体强度：</w:t>
      </w:r>
      <w:r>
        <w:rPr>
          <w:rFonts w:ascii="宋体"/>
          <w:sz w:val="24"/>
        </w:rPr>
        <w:tab/>
      </w:r>
      <w:r>
        <w:rPr>
          <w:rFonts w:ascii="宋体"/>
          <w:sz w:val="24"/>
        </w:rPr>
        <w:tab/>
      </w:r>
      <w:r>
        <w:rPr>
          <w:rFonts w:ascii="宋体" w:hint="eastAsia"/>
          <w:sz w:val="24"/>
        </w:rPr>
        <w:t>满足</w:t>
      </w:r>
      <w:r>
        <w:rPr>
          <w:rFonts w:ascii="宋体" w:hint="eastAsia"/>
          <w:sz w:val="24"/>
        </w:rPr>
        <w:t>ASMERT-</w:t>
      </w:r>
      <w:r>
        <w:rPr>
          <w:rFonts w:ascii="宋体"/>
          <w:sz w:val="24"/>
        </w:rPr>
        <w:t>2</w:t>
      </w:r>
    </w:p>
    <w:p w:rsidR="001D4842" w:rsidRDefault="00CE0A60">
      <w:pPr>
        <w:spacing w:line="360" w:lineRule="auto"/>
        <w:ind w:firstLineChars="200" w:firstLine="480"/>
        <w:rPr>
          <w:rFonts w:ascii="宋体"/>
          <w:sz w:val="24"/>
        </w:rPr>
      </w:pPr>
      <w:r>
        <w:rPr>
          <w:rFonts w:ascii="宋体" w:hint="eastAsia"/>
          <w:sz w:val="24"/>
        </w:rPr>
        <w:t>碰撞安全：</w:t>
      </w:r>
      <w:r>
        <w:rPr>
          <w:rFonts w:ascii="宋体"/>
          <w:sz w:val="24"/>
        </w:rPr>
        <w:tab/>
      </w:r>
      <w:r>
        <w:rPr>
          <w:rFonts w:ascii="宋体"/>
          <w:sz w:val="24"/>
        </w:rPr>
        <w:tab/>
        <w:t>25</w:t>
      </w:r>
      <w:r>
        <w:rPr>
          <w:rFonts w:ascii="宋体" w:hint="eastAsia"/>
          <w:sz w:val="24"/>
        </w:rPr>
        <w:t>km/</w:t>
      </w:r>
      <w:r>
        <w:rPr>
          <w:rFonts w:ascii="宋体"/>
          <w:sz w:val="24"/>
        </w:rPr>
        <w:t>h@</w:t>
      </w:r>
      <w:r>
        <w:rPr>
          <w:rFonts w:ascii="宋体" w:hint="eastAsia"/>
          <w:sz w:val="24"/>
        </w:rPr>
        <w:t>整车</w:t>
      </w:r>
    </w:p>
    <w:p w:rsidR="001D4842" w:rsidRDefault="00CE0A60">
      <w:pPr>
        <w:spacing w:line="360" w:lineRule="auto"/>
        <w:ind w:left="2040" w:firstLineChars="200" w:firstLine="480"/>
        <w:rPr>
          <w:rFonts w:ascii="宋体"/>
          <w:sz w:val="24"/>
        </w:rPr>
      </w:pPr>
      <w:r>
        <w:rPr>
          <w:rFonts w:ascii="宋体" w:hint="eastAsia"/>
          <w:sz w:val="24"/>
        </w:rPr>
        <w:t>满足</w:t>
      </w:r>
      <w:r>
        <w:rPr>
          <w:rFonts w:ascii="宋体" w:hint="eastAsia"/>
          <w:sz w:val="24"/>
        </w:rPr>
        <w:t>ASMERT-</w:t>
      </w:r>
      <w:r>
        <w:rPr>
          <w:rFonts w:ascii="宋体"/>
          <w:sz w:val="24"/>
        </w:rPr>
        <w:t>2</w:t>
      </w:r>
    </w:p>
    <w:p w:rsidR="001D4842" w:rsidRDefault="00CE0A60">
      <w:pPr>
        <w:spacing w:line="360" w:lineRule="auto"/>
        <w:ind w:firstLineChars="200" w:firstLine="480"/>
        <w:rPr>
          <w:rFonts w:ascii="宋体"/>
          <w:sz w:val="24"/>
        </w:rPr>
      </w:pPr>
      <w:r>
        <w:rPr>
          <w:rFonts w:ascii="宋体" w:hint="eastAsia"/>
          <w:sz w:val="24"/>
        </w:rPr>
        <w:t>控制及监控系统：</w:t>
      </w:r>
      <w:r>
        <w:rPr>
          <w:rFonts w:ascii="宋体"/>
          <w:sz w:val="24"/>
        </w:rPr>
        <w:tab/>
      </w:r>
      <w:r>
        <w:rPr>
          <w:rFonts w:ascii="宋体" w:hint="eastAsia"/>
          <w:sz w:val="24"/>
        </w:rPr>
        <w:t>基于</w:t>
      </w:r>
      <w:r>
        <w:rPr>
          <w:rFonts w:ascii="宋体" w:hint="eastAsia"/>
          <w:sz w:val="24"/>
        </w:rPr>
        <w:t>TRDP</w:t>
      </w:r>
      <w:r>
        <w:rPr>
          <w:rFonts w:ascii="宋体" w:hint="eastAsia"/>
          <w:sz w:val="24"/>
        </w:rPr>
        <w:t>协议的实时以太网控制系统</w:t>
      </w:r>
    </w:p>
    <w:p w:rsidR="001D4842" w:rsidRDefault="00CE0A60">
      <w:pPr>
        <w:spacing w:line="360" w:lineRule="auto"/>
        <w:ind w:firstLineChars="200" w:firstLine="480"/>
        <w:rPr>
          <w:rFonts w:ascii="宋体"/>
          <w:sz w:val="24"/>
        </w:rPr>
      </w:pPr>
      <w:r>
        <w:rPr>
          <w:rFonts w:ascii="宋体" w:hint="eastAsia"/>
          <w:sz w:val="24"/>
        </w:rPr>
        <w:t>关键经济指标如下所示：</w:t>
      </w:r>
    </w:p>
    <w:p w:rsidR="001D4842" w:rsidRDefault="00CE0A60">
      <w:pPr>
        <w:spacing w:line="360" w:lineRule="auto"/>
        <w:ind w:firstLineChars="200" w:firstLine="480"/>
        <w:rPr>
          <w:rFonts w:ascii="宋体"/>
          <w:sz w:val="24"/>
        </w:rPr>
      </w:pPr>
      <w:r>
        <w:rPr>
          <w:rFonts w:ascii="宋体" w:hint="eastAsia"/>
          <w:sz w:val="24"/>
        </w:rPr>
        <w:t>合同总计</w:t>
      </w:r>
      <w:r>
        <w:rPr>
          <w:rFonts w:ascii="宋体" w:hint="eastAsia"/>
          <w:sz w:val="24"/>
        </w:rPr>
        <w:t>846</w:t>
      </w:r>
      <w:r>
        <w:rPr>
          <w:rFonts w:ascii="宋体" w:hint="eastAsia"/>
          <w:sz w:val="24"/>
        </w:rPr>
        <w:t>辆车，预计创造</w:t>
      </w:r>
      <w:r>
        <w:rPr>
          <w:rFonts w:ascii="宋体" w:hint="eastAsia"/>
          <w:sz w:val="24"/>
        </w:rPr>
        <w:t>1</w:t>
      </w:r>
      <w:r>
        <w:rPr>
          <w:rFonts w:ascii="宋体"/>
          <w:sz w:val="24"/>
        </w:rPr>
        <w:t>3.09</w:t>
      </w:r>
      <w:r>
        <w:rPr>
          <w:rFonts w:ascii="宋体" w:hint="eastAsia"/>
          <w:sz w:val="24"/>
        </w:rPr>
        <w:t>亿美元（</w:t>
      </w:r>
      <w:r>
        <w:rPr>
          <w:rFonts w:ascii="宋体" w:hint="eastAsia"/>
          <w:sz w:val="24"/>
        </w:rPr>
        <w:t>8</w:t>
      </w:r>
      <w:r>
        <w:rPr>
          <w:rFonts w:ascii="宋体"/>
          <w:sz w:val="24"/>
        </w:rPr>
        <w:t>7.6</w:t>
      </w:r>
      <w:r>
        <w:rPr>
          <w:rFonts w:ascii="宋体" w:hint="eastAsia"/>
          <w:sz w:val="24"/>
        </w:rPr>
        <w:t>亿人民币）销售收入。</w:t>
      </w:r>
    </w:p>
    <w:p w:rsidR="001D4842" w:rsidRDefault="00CE0A60">
      <w:pPr>
        <w:spacing w:line="360" w:lineRule="auto"/>
        <w:ind w:firstLineChars="200" w:firstLine="480"/>
        <w:rPr>
          <w:rFonts w:ascii="宋体"/>
          <w:sz w:val="24"/>
        </w:rPr>
      </w:pPr>
      <w:r>
        <w:rPr>
          <w:rFonts w:ascii="宋体" w:hint="eastAsia"/>
          <w:sz w:val="24"/>
        </w:rPr>
        <w:t>4.</w:t>
      </w:r>
      <w:r>
        <w:rPr>
          <w:rFonts w:ascii="宋体" w:hint="eastAsia"/>
          <w:sz w:val="24"/>
        </w:rPr>
        <w:t>应用推广及社会效益</w:t>
      </w:r>
    </w:p>
    <w:p w:rsidR="001D4842" w:rsidRDefault="00CE0A60" w:rsidP="00ED10E3">
      <w:pPr>
        <w:pStyle w:val="a5"/>
        <w:jc w:val="left"/>
        <w:rPr>
          <w:rFonts w:ascii="宋体" w:hAnsi="宋体" w:cs="Calibri"/>
          <w:color w:val="000000"/>
          <w:szCs w:val="24"/>
        </w:rPr>
      </w:pPr>
      <w:r>
        <w:rPr>
          <w:rFonts w:ascii="宋体" w:hint="eastAsia"/>
        </w:rPr>
        <w:t>项目成果能够全部转化为市场订单，</w:t>
      </w:r>
      <w:r>
        <w:rPr>
          <w:rFonts w:ascii="宋体" w:hint="eastAsia"/>
        </w:rPr>
        <w:t>2</w:t>
      </w:r>
      <w:r>
        <w:rPr>
          <w:rFonts w:ascii="宋体"/>
        </w:rPr>
        <w:t>021</w:t>
      </w:r>
      <w:r>
        <w:rPr>
          <w:rFonts w:ascii="宋体" w:hint="eastAsia"/>
        </w:rPr>
        <w:t>年</w:t>
      </w:r>
      <w:r>
        <w:rPr>
          <w:rFonts w:ascii="宋体" w:hint="eastAsia"/>
        </w:rPr>
        <w:t>3</w:t>
      </w:r>
      <w:r>
        <w:rPr>
          <w:rFonts w:ascii="宋体" w:hint="eastAsia"/>
        </w:rPr>
        <w:t>月，研制的</w:t>
      </w:r>
      <w:r>
        <w:rPr>
          <w:rFonts w:ascii="宋体" w:hint="eastAsia"/>
        </w:rPr>
        <w:t>1</w:t>
      </w:r>
      <w:r>
        <w:rPr>
          <w:rFonts w:ascii="宋体"/>
        </w:rPr>
        <w:t>0</w:t>
      </w:r>
      <w:r>
        <w:rPr>
          <w:rFonts w:ascii="宋体" w:hint="eastAsia"/>
        </w:rPr>
        <w:t>辆原型车完成线路试验，交付并投入运用。具备研发、生产、试验、维护满足美标城轨车辆的产业能力，落实了十三五纲要中关于</w:t>
      </w:r>
      <w:r>
        <w:rPr>
          <w:rFonts w:ascii="宋体" w:hint="cs"/>
          <w:cs/>
        </w:rPr>
        <w:t>“</w:t>
      </w:r>
      <w:r>
        <w:rPr>
          <w:rFonts w:ascii="宋体" w:hint="eastAsia"/>
        </w:rPr>
        <w:t>走出去</w:t>
      </w:r>
      <w:r>
        <w:rPr>
          <w:rFonts w:ascii="宋体" w:hint="cs"/>
          <w:cs/>
        </w:rPr>
        <w:t>”</w:t>
      </w:r>
      <w:r>
        <w:rPr>
          <w:rFonts w:ascii="宋体" w:hint="eastAsia"/>
        </w:rPr>
        <w:t>的要求，改变了我国地铁核心技术</w:t>
      </w:r>
      <w:r>
        <w:rPr>
          <w:rFonts w:ascii="宋体" w:hint="cs"/>
          <w:cs/>
        </w:rPr>
        <w:t>“</w:t>
      </w:r>
      <w:r>
        <w:rPr>
          <w:rFonts w:ascii="宋体" w:hint="eastAsia"/>
        </w:rPr>
        <w:t>长期跟随</w:t>
      </w:r>
      <w:r>
        <w:rPr>
          <w:rFonts w:ascii="宋体" w:hint="cs"/>
          <w:cs/>
        </w:rPr>
        <w:t>”</w:t>
      </w:r>
      <w:r>
        <w:rPr>
          <w:rFonts w:ascii="宋体" w:hint="eastAsia"/>
        </w:rPr>
        <w:t>的发展模式，提升了国产轨道车辆的国际竞争力。带动了国内企业共同走出去，对推动国内轨道装备产业发展起到了积极作用。践行了以市场需求为导向，围绕“高端装备走出去”的目标，为后续类似项目开拓出有效的组织模式。带动面向海外高标准列车需求的研发能力大幅提升；带动美标车体、以太网通讯技术、柔性转向架等子系统产业升级，突破了核心技术，形成了相关产品的批量制造能力。通过该项目，参与人员的专业知识、业务能力、国际视野、外语能力得到大幅提升，培养出多名行业专家，储备了一批复合型国际化科研人才，为我国地铁列车产品制造升级奠定人才</w:t>
      </w:r>
      <w:r>
        <w:rPr>
          <w:rFonts w:ascii="宋体" w:hint="eastAsia"/>
        </w:rPr>
        <w:t>基础。</w:t>
      </w:r>
    </w:p>
    <w:p w:rsidR="001D4842" w:rsidRDefault="001D4842">
      <w:pPr>
        <w:pStyle w:val="a0"/>
        <w:sectPr w:rsidR="001D4842">
          <w:headerReference w:type="default" r:id="rId7"/>
          <w:footerReference w:type="default" r:id="rId8"/>
          <w:pgSz w:w="11906" w:h="16838"/>
          <w:pgMar w:top="1134" w:right="1191" w:bottom="1134" w:left="1531" w:header="851" w:footer="992" w:gutter="0"/>
          <w:cols w:space="720"/>
          <w:docGrid w:type="lines" w:linePitch="312"/>
        </w:sectPr>
      </w:pPr>
    </w:p>
    <w:p w:rsidR="001D4842" w:rsidRDefault="00CE0A60">
      <w:pPr>
        <w:spacing w:line="360" w:lineRule="auto"/>
        <w:ind w:firstLineChars="200" w:firstLine="560"/>
        <w:rPr>
          <w:rFonts w:ascii="黑体" w:eastAsia="黑体" w:hAnsi="黑体"/>
          <w:sz w:val="28"/>
          <w:szCs w:val="28"/>
        </w:rPr>
      </w:pPr>
      <w:r>
        <w:rPr>
          <w:rFonts w:ascii="黑体" w:eastAsia="黑体" w:hAnsi="黑体" w:hint="eastAsia"/>
          <w:sz w:val="28"/>
          <w:szCs w:val="28"/>
        </w:rPr>
        <w:lastRenderedPageBreak/>
        <w:t>四</w:t>
      </w:r>
      <w:r>
        <w:rPr>
          <w:rFonts w:ascii="黑体" w:eastAsia="黑体" w:hAnsi="黑体" w:hint="eastAsia"/>
          <w:sz w:val="28"/>
          <w:szCs w:val="28"/>
        </w:rPr>
        <w:t>、主要知识产权和标准规范等目录</w:t>
      </w:r>
    </w:p>
    <w:tbl>
      <w:tblPr>
        <w:tblW w:w="144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09"/>
        <w:gridCol w:w="2040"/>
        <w:gridCol w:w="1095"/>
        <w:gridCol w:w="2250"/>
        <w:gridCol w:w="1590"/>
        <w:gridCol w:w="1080"/>
        <w:gridCol w:w="1680"/>
        <w:gridCol w:w="1950"/>
        <w:gridCol w:w="1186"/>
      </w:tblGrid>
      <w:tr w:rsidR="001D4842">
        <w:trPr>
          <w:trHeight w:val="680"/>
          <w:jc w:val="center"/>
        </w:trPr>
        <w:tc>
          <w:tcPr>
            <w:tcW w:w="1609" w:type="dxa"/>
            <w:noWrap/>
            <w:vAlign w:val="center"/>
          </w:tcPr>
          <w:p w:rsidR="001D4842" w:rsidRDefault="00CE0A60">
            <w:pPr>
              <w:pStyle w:val="a5"/>
              <w:spacing w:line="390" w:lineRule="exact"/>
              <w:ind w:firstLineChars="0" w:firstLine="0"/>
              <w:jc w:val="center"/>
              <w:rPr>
                <w:rFonts w:ascii="宋体" w:hAnsi="宋体" w:cs="宋体"/>
                <w:szCs w:val="24"/>
              </w:rPr>
            </w:pPr>
            <w:r>
              <w:rPr>
                <w:rFonts w:ascii="宋体" w:hAnsi="宋体" w:cs="宋体" w:hint="eastAsia"/>
                <w:szCs w:val="24"/>
              </w:rPr>
              <w:t>知识产权（标准）类别</w:t>
            </w:r>
          </w:p>
        </w:tc>
        <w:tc>
          <w:tcPr>
            <w:tcW w:w="2040" w:type="dxa"/>
            <w:noWrap/>
            <w:vAlign w:val="center"/>
          </w:tcPr>
          <w:p w:rsidR="001D4842" w:rsidRDefault="00CE0A60">
            <w:pPr>
              <w:pStyle w:val="a5"/>
              <w:spacing w:line="390" w:lineRule="exact"/>
              <w:ind w:firstLineChars="0" w:firstLine="0"/>
              <w:jc w:val="center"/>
              <w:rPr>
                <w:rFonts w:ascii="宋体" w:hAnsi="宋体" w:cs="宋体"/>
                <w:szCs w:val="24"/>
              </w:rPr>
            </w:pPr>
            <w:r>
              <w:rPr>
                <w:rFonts w:ascii="宋体" w:hAnsi="宋体" w:cs="宋体" w:hint="eastAsia"/>
                <w:szCs w:val="24"/>
              </w:rPr>
              <w:t>知识产权（标准）具体名称</w:t>
            </w:r>
          </w:p>
        </w:tc>
        <w:tc>
          <w:tcPr>
            <w:tcW w:w="1095" w:type="dxa"/>
            <w:noWrap/>
            <w:vAlign w:val="center"/>
          </w:tcPr>
          <w:p w:rsidR="001D4842" w:rsidRDefault="00CE0A60">
            <w:pPr>
              <w:pStyle w:val="a5"/>
              <w:spacing w:line="390" w:lineRule="exact"/>
              <w:ind w:firstLineChars="0" w:firstLine="0"/>
              <w:jc w:val="center"/>
              <w:rPr>
                <w:rFonts w:ascii="宋体" w:hAnsi="宋体" w:cs="宋体"/>
                <w:szCs w:val="24"/>
              </w:rPr>
            </w:pPr>
            <w:r>
              <w:rPr>
                <w:rFonts w:ascii="宋体" w:hAnsi="宋体" w:cs="宋体" w:hint="eastAsia"/>
                <w:szCs w:val="24"/>
              </w:rPr>
              <w:t>国家</w:t>
            </w:r>
          </w:p>
          <w:p w:rsidR="001D4842" w:rsidRDefault="00CE0A60">
            <w:pPr>
              <w:pStyle w:val="a5"/>
              <w:spacing w:line="390" w:lineRule="exact"/>
              <w:ind w:firstLineChars="0" w:firstLine="0"/>
              <w:jc w:val="center"/>
              <w:rPr>
                <w:rFonts w:ascii="宋体" w:hAnsi="宋体" w:cs="宋体"/>
                <w:szCs w:val="24"/>
              </w:rPr>
            </w:pPr>
            <w:r>
              <w:rPr>
                <w:rFonts w:ascii="宋体" w:hAnsi="宋体" w:cs="宋体" w:hint="eastAsia"/>
                <w:szCs w:val="24"/>
              </w:rPr>
              <w:t>（地区）</w:t>
            </w:r>
          </w:p>
        </w:tc>
        <w:tc>
          <w:tcPr>
            <w:tcW w:w="2250" w:type="dxa"/>
            <w:noWrap/>
            <w:vAlign w:val="center"/>
          </w:tcPr>
          <w:p w:rsidR="001D4842" w:rsidRDefault="00CE0A60">
            <w:pPr>
              <w:pStyle w:val="a5"/>
              <w:spacing w:line="390" w:lineRule="exact"/>
              <w:ind w:firstLineChars="0" w:firstLine="0"/>
              <w:jc w:val="center"/>
              <w:rPr>
                <w:rFonts w:ascii="宋体" w:hAnsi="宋体" w:cs="宋体"/>
                <w:szCs w:val="24"/>
              </w:rPr>
            </w:pPr>
            <w:r>
              <w:rPr>
                <w:rFonts w:ascii="宋体" w:hAnsi="宋体" w:cs="宋体" w:hint="eastAsia"/>
                <w:szCs w:val="24"/>
              </w:rPr>
              <w:t>授权号（标准编号）</w:t>
            </w:r>
          </w:p>
        </w:tc>
        <w:tc>
          <w:tcPr>
            <w:tcW w:w="1590" w:type="dxa"/>
            <w:noWrap/>
            <w:vAlign w:val="center"/>
          </w:tcPr>
          <w:p w:rsidR="001D4842" w:rsidRDefault="00CE0A60">
            <w:pPr>
              <w:pStyle w:val="a5"/>
              <w:spacing w:line="390" w:lineRule="exact"/>
              <w:ind w:firstLineChars="0" w:firstLine="0"/>
              <w:jc w:val="center"/>
              <w:rPr>
                <w:rFonts w:ascii="宋体" w:hAnsi="宋体" w:cs="宋体"/>
                <w:szCs w:val="24"/>
              </w:rPr>
            </w:pPr>
            <w:r>
              <w:rPr>
                <w:rFonts w:ascii="宋体" w:hAnsi="宋体" w:cs="宋体" w:hint="eastAsia"/>
                <w:szCs w:val="24"/>
              </w:rPr>
              <w:t>授权（标准发布）日期</w:t>
            </w:r>
          </w:p>
        </w:tc>
        <w:tc>
          <w:tcPr>
            <w:tcW w:w="1080" w:type="dxa"/>
            <w:noWrap/>
            <w:vAlign w:val="center"/>
          </w:tcPr>
          <w:p w:rsidR="001D4842" w:rsidRDefault="00CE0A60">
            <w:pPr>
              <w:pStyle w:val="a5"/>
              <w:spacing w:line="390" w:lineRule="exact"/>
              <w:ind w:firstLineChars="0" w:firstLine="0"/>
              <w:jc w:val="center"/>
              <w:rPr>
                <w:rFonts w:ascii="宋体" w:hAnsi="宋体" w:cs="宋体"/>
                <w:szCs w:val="24"/>
              </w:rPr>
            </w:pPr>
            <w:r>
              <w:rPr>
                <w:rFonts w:ascii="宋体" w:hAnsi="宋体" w:cs="宋体" w:hint="eastAsia"/>
                <w:szCs w:val="24"/>
              </w:rPr>
              <w:t>证书编号（标准批准发布部门）</w:t>
            </w:r>
          </w:p>
        </w:tc>
        <w:tc>
          <w:tcPr>
            <w:tcW w:w="1680" w:type="dxa"/>
            <w:noWrap/>
            <w:vAlign w:val="center"/>
          </w:tcPr>
          <w:p w:rsidR="001D4842" w:rsidRDefault="00CE0A60">
            <w:pPr>
              <w:pStyle w:val="a5"/>
              <w:spacing w:line="390" w:lineRule="exact"/>
              <w:ind w:firstLineChars="0" w:firstLine="0"/>
              <w:jc w:val="center"/>
              <w:rPr>
                <w:rFonts w:ascii="宋体" w:hAnsi="宋体" w:cs="宋体"/>
                <w:szCs w:val="24"/>
              </w:rPr>
            </w:pPr>
            <w:r>
              <w:rPr>
                <w:rFonts w:ascii="宋体" w:hAnsi="宋体" w:cs="宋体" w:hint="eastAsia"/>
                <w:szCs w:val="24"/>
              </w:rPr>
              <w:t>权利人（标准起草单位）</w:t>
            </w:r>
          </w:p>
        </w:tc>
        <w:tc>
          <w:tcPr>
            <w:tcW w:w="1950" w:type="dxa"/>
            <w:noWrap/>
            <w:vAlign w:val="center"/>
          </w:tcPr>
          <w:p w:rsidR="001D4842" w:rsidRDefault="00CE0A60">
            <w:pPr>
              <w:pStyle w:val="a5"/>
              <w:spacing w:line="390" w:lineRule="exact"/>
              <w:ind w:firstLineChars="0" w:firstLine="0"/>
              <w:jc w:val="center"/>
              <w:rPr>
                <w:rFonts w:ascii="宋体" w:hAnsi="宋体" w:cs="宋体"/>
                <w:szCs w:val="24"/>
              </w:rPr>
            </w:pPr>
            <w:r>
              <w:rPr>
                <w:rFonts w:ascii="宋体" w:hAnsi="宋体" w:cs="宋体" w:hint="eastAsia"/>
                <w:szCs w:val="24"/>
              </w:rPr>
              <w:t>发明人（标准起草人）</w:t>
            </w:r>
          </w:p>
        </w:tc>
        <w:tc>
          <w:tcPr>
            <w:tcW w:w="1186" w:type="dxa"/>
            <w:noWrap/>
            <w:vAlign w:val="center"/>
          </w:tcPr>
          <w:p w:rsidR="001D4842" w:rsidRDefault="00CE0A60">
            <w:pPr>
              <w:pStyle w:val="a5"/>
              <w:spacing w:line="390" w:lineRule="exact"/>
              <w:ind w:firstLineChars="0" w:firstLine="0"/>
              <w:jc w:val="center"/>
              <w:rPr>
                <w:rFonts w:ascii="宋体" w:hAnsi="宋体" w:cs="宋体"/>
                <w:szCs w:val="24"/>
              </w:rPr>
            </w:pPr>
            <w:r>
              <w:rPr>
                <w:rFonts w:ascii="宋体" w:hAnsi="宋体" w:cs="宋体" w:hint="eastAsia"/>
                <w:szCs w:val="24"/>
              </w:rPr>
              <w:t>发明专利（标准）有效状态</w:t>
            </w:r>
          </w:p>
        </w:tc>
      </w:tr>
      <w:tr w:rsidR="001D4842">
        <w:trPr>
          <w:trHeight w:val="680"/>
          <w:jc w:val="center"/>
        </w:trPr>
        <w:tc>
          <w:tcPr>
            <w:tcW w:w="1609"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发明专利</w:t>
            </w:r>
          </w:p>
        </w:tc>
        <w:tc>
          <w:tcPr>
            <w:tcW w:w="204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 xml:space="preserve">Rail </w:t>
            </w:r>
            <w:r>
              <w:rPr>
                <w:rFonts w:ascii="宋体" w:hAnsi="宋体" w:cs="宋体" w:hint="eastAsia"/>
                <w:spacing w:val="1"/>
                <w:sz w:val="24"/>
                <w:szCs w:val="24"/>
              </w:rPr>
              <w:t>Vehicle</w:t>
            </w:r>
          </w:p>
        </w:tc>
        <w:tc>
          <w:tcPr>
            <w:tcW w:w="1095"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美国</w:t>
            </w:r>
          </w:p>
        </w:tc>
        <w:tc>
          <w:tcPr>
            <w:tcW w:w="22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US 11130506 B2</w:t>
            </w:r>
          </w:p>
        </w:tc>
        <w:tc>
          <w:tcPr>
            <w:tcW w:w="159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2021</w:t>
            </w:r>
            <w:r>
              <w:rPr>
                <w:rFonts w:ascii="宋体" w:hAnsi="宋体" w:cs="宋体" w:hint="eastAsia"/>
                <w:spacing w:val="1"/>
                <w:sz w:val="24"/>
                <w:szCs w:val="24"/>
              </w:rPr>
              <w:t>.0</w:t>
            </w:r>
            <w:r>
              <w:rPr>
                <w:rFonts w:ascii="宋体" w:hAnsi="宋体" w:cs="宋体" w:hint="eastAsia"/>
                <w:spacing w:val="1"/>
                <w:sz w:val="24"/>
                <w:szCs w:val="24"/>
              </w:rPr>
              <w:t>9</w:t>
            </w:r>
            <w:r>
              <w:rPr>
                <w:rFonts w:ascii="宋体" w:hAnsi="宋体" w:cs="宋体" w:hint="eastAsia"/>
                <w:spacing w:val="1"/>
                <w:sz w:val="24"/>
                <w:szCs w:val="24"/>
              </w:rPr>
              <w:t>.</w:t>
            </w:r>
            <w:r>
              <w:rPr>
                <w:rFonts w:ascii="宋体" w:hAnsi="宋体" w:cs="宋体" w:hint="eastAsia"/>
                <w:spacing w:val="1"/>
                <w:sz w:val="24"/>
                <w:szCs w:val="24"/>
              </w:rPr>
              <w:t>28</w:t>
            </w:r>
          </w:p>
        </w:tc>
        <w:tc>
          <w:tcPr>
            <w:tcW w:w="10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US 11130506 B2</w:t>
            </w:r>
          </w:p>
        </w:tc>
        <w:tc>
          <w:tcPr>
            <w:tcW w:w="16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中车青岛四方机车车辆股份有限公司</w:t>
            </w:r>
          </w:p>
        </w:tc>
        <w:tc>
          <w:tcPr>
            <w:tcW w:w="19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喻海洋</w:t>
            </w:r>
            <w:r>
              <w:rPr>
                <w:rFonts w:ascii="宋体" w:hAnsi="宋体" w:cs="宋体" w:hint="eastAsia"/>
                <w:spacing w:val="1"/>
                <w:sz w:val="24"/>
                <w:szCs w:val="24"/>
              </w:rPr>
              <w:t>、</w:t>
            </w:r>
            <w:r>
              <w:rPr>
                <w:rFonts w:ascii="宋体" w:hAnsi="宋体" w:cs="宋体" w:hint="eastAsia"/>
                <w:spacing w:val="1"/>
                <w:sz w:val="24"/>
                <w:szCs w:val="24"/>
              </w:rPr>
              <w:t>赖森华</w:t>
            </w:r>
            <w:r>
              <w:rPr>
                <w:rFonts w:ascii="宋体" w:hAnsi="宋体" w:cs="宋体" w:hint="eastAsia"/>
                <w:spacing w:val="1"/>
                <w:sz w:val="24"/>
                <w:szCs w:val="24"/>
              </w:rPr>
              <w:t>、</w:t>
            </w:r>
            <w:r>
              <w:rPr>
                <w:rFonts w:ascii="宋体" w:hAnsi="宋体" w:cs="宋体" w:hint="eastAsia"/>
                <w:spacing w:val="1"/>
                <w:sz w:val="24"/>
                <w:szCs w:val="24"/>
              </w:rPr>
              <w:t>王小杰</w:t>
            </w:r>
            <w:r>
              <w:rPr>
                <w:rFonts w:ascii="宋体" w:hAnsi="宋体" w:cs="宋体" w:hint="eastAsia"/>
                <w:spacing w:val="1"/>
                <w:sz w:val="24"/>
                <w:szCs w:val="24"/>
              </w:rPr>
              <w:t>、</w:t>
            </w:r>
            <w:r>
              <w:rPr>
                <w:rFonts w:ascii="宋体" w:hAnsi="宋体" w:cs="宋体" w:hint="eastAsia"/>
                <w:spacing w:val="1"/>
                <w:sz w:val="24"/>
                <w:szCs w:val="24"/>
              </w:rPr>
              <w:t>李扬</w:t>
            </w:r>
            <w:r>
              <w:rPr>
                <w:rFonts w:ascii="宋体" w:hAnsi="宋体" w:cs="宋体" w:hint="eastAsia"/>
                <w:spacing w:val="1"/>
                <w:sz w:val="24"/>
                <w:szCs w:val="24"/>
              </w:rPr>
              <w:t>、</w:t>
            </w:r>
            <w:r>
              <w:rPr>
                <w:rFonts w:ascii="宋体" w:hAnsi="宋体" w:cs="宋体" w:hint="eastAsia"/>
                <w:spacing w:val="1"/>
                <w:sz w:val="24"/>
                <w:szCs w:val="24"/>
              </w:rPr>
              <w:t>于海志</w:t>
            </w:r>
          </w:p>
        </w:tc>
        <w:tc>
          <w:tcPr>
            <w:tcW w:w="1186"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有效</w:t>
            </w:r>
          </w:p>
        </w:tc>
      </w:tr>
      <w:tr w:rsidR="001D4842">
        <w:trPr>
          <w:trHeight w:val="680"/>
          <w:jc w:val="center"/>
        </w:trPr>
        <w:tc>
          <w:tcPr>
            <w:tcW w:w="1609"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发明专利</w:t>
            </w:r>
          </w:p>
        </w:tc>
        <w:tc>
          <w:tcPr>
            <w:tcW w:w="204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控制轨道车辆车门的系统及具有其的轨道车辆</w:t>
            </w:r>
          </w:p>
        </w:tc>
        <w:tc>
          <w:tcPr>
            <w:tcW w:w="1095"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中国</w:t>
            </w:r>
          </w:p>
        </w:tc>
        <w:tc>
          <w:tcPr>
            <w:tcW w:w="22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ZL201811028697.8</w:t>
            </w:r>
          </w:p>
        </w:tc>
        <w:tc>
          <w:tcPr>
            <w:tcW w:w="159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2020.02.14</w:t>
            </w:r>
          </w:p>
        </w:tc>
        <w:tc>
          <w:tcPr>
            <w:tcW w:w="10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3694653</w:t>
            </w:r>
          </w:p>
        </w:tc>
        <w:tc>
          <w:tcPr>
            <w:tcW w:w="16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中车青岛四方机车车辆股份有限公司</w:t>
            </w:r>
          </w:p>
        </w:tc>
        <w:tc>
          <w:tcPr>
            <w:tcW w:w="1950" w:type="dxa"/>
            <w:noWrap/>
            <w:vAlign w:val="center"/>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田庆、张会青、王淼、张爱霞、张道芳</w:t>
            </w:r>
          </w:p>
        </w:tc>
        <w:tc>
          <w:tcPr>
            <w:tcW w:w="1186" w:type="dxa"/>
            <w:noWrap/>
            <w:vAlign w:val="center"/>
          </w:tcPr>
          <w:p w:rsidR="001D4842" w:rsidRDefault="00CE0A60">
            <w:pPr>
              <w:spacing w:before="81" w:line="180" w:lineRule="auto"/>
              <w:jc w:val="center"/>
              <w:rPr>
                <w:rFonts w:ascii="宋体" w:hAnsi="宋体" w:cs="宋体"/>
                <w:spacing w:val="1"/>
                <w:sz w:val="24"/>
                <w:szCs w:val="24"/>
              </w:rPr>
            </w:pPr>
            <w:r>
              <w:rPr>
                <w:rFonts w:ascii="宋体" w:hAnsi="宋体" w:cs="宋体" w:hint="eastAsia"/>
                <w:spacing w:val="1"/>
                <w:sz w:val="24"/>
                <w:szCs w:val="24"/>
              </w:rPr>
              <w:t>有效</w:t>
            </w:r>
          </w:p>
        </w:tc>
      </w:tr>
      <w:tr w:rsidR="001D4842">
        <w:trPr>
          <w:trHeight w:val="680"/>
          <w:jc w:val="center"/>
        </w:trPr>
        <w:tc>
          <w:tcPr>
            <w:tcW w:w="1609"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发明专利</w:t>
            </w:r>
          </w:p>
        </w:tc>
        <w:tc>
          <w:tcPr>
            <w:tcW w:w="204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轨道车辆的侧门门槛组件及轨道车辆</w:t>
            </w:r>
          </w:p>
        </w:tc>
        <w:tc>
          <w:tcPr>
            <w:tcW w:w="1095"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中国</w:t>
            </w:r>
          </w:p>
        </w:tc>
        <w:tc>
          <w:tcPr>
            <w:tcW w:w="22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ZL201810990999.7</w:t>
            </w:r>
          </w:p>
        </w:tc>
        <w:tc>
          <w:tcPr>
            <w:tcW w:w="159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2021</w:t>
            </w:r>
            <w:r>
              <w:rPr>
                <w:rFonts w:ascii="宋体" w:hAnsi="宋体" w:cs="宋体" w:hint="eastAsia"/>
                <w:spacing w:val="1"/>
                <w:sz w:val="24"/>
                <w:szCs w:val="24"/>
              </w:rPr>
              <w:t>.0</w:t>
            </w:r>
            <w:r>
              <w:rPr>
                <w:rFonts w:ascii="宋体" w:hAnsi="宋体" w:cs="宋体" w:hint="eastAsia"/>
                <w:spacing w:val="1"/>
                <w:sz w:val="24"/>
                <w:szCs w:val="24"/>
              </w:rPr>
              <w:t>1</w:t>
            </w:r>
            <w:r>
              <w:rPr>
                <w:rFonts w:ascii="宋体" w:hAnsi="宋体" w:cs="宋体" w:hint="eastAsia"/>
                <w:spacing w:val="1"/>
                <w:sz w:val="24"/>
                <w:szCs w:val="24"/>
              </w:rPr>
              <w:t>.</w:t>
            </w:r>
            <w:r>
              <w:rPr>
                <w:rFonts w:ascii="宋体" w:hAnsi="宋体" w:cs="宋体" w:hint="eastAsia"/>
                <w:spacing w:val="1"/>
                <w:sz w:val="24"/>
                <w:szCs w:val="24"/>
              </w:rPr>
              <w:t>19</w:t>
            </w:r>
          </w:p>
        </w:tc>
        <w:tc>
          <w:tcPr>
            <w:tcW w:w="10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4211446</w:t>
            </w:r>
          </w:p>
        </w:tc>
        <w:tc>
          <w:tcPr>
            <w:tcW w:w="16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中车青岛四方机车车辆股份有限公司</w:t>
            </w:r>
          </w:p>
        </w:tc>
        <w:tc>
          <w:tcPr>
            <w:tcW w:w="19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徐涛</w:t>
            </w:r>
            <w:r>
              <w:rPr>
                <w:rFonts w:ascii="宋体" w:hAnsi="宋体" w:cs="宋体" w:hint="eastAsia"/>
                <w:spacing w:val="1"/>
                <w:sz w:val="24"/>
                <w:szCs w:val="24"/>
              </w:rPr>
              <w:t>、</w:t>
            </w:r>
            <w:r>
              <w:rPr>
                <w:rFonts w:ascii="宋体" w:hAnsi="宋体" w:cs="宋体" w:hint="eastAsia"/>
                <w:spacing w:val="1"/>
                <w:sz w:val="24"/>
                <w:szCs w:val="24"/>
              </w:rPr>
              <w:t>袁琦</w:t>
            </w:r>
            <w:r>
              <w:rPr>
                <w:rFonts w:ascii="宋体" w:hAnsi="宋体" w:cs="宋体" w:hint="eastAsia"/>
                <w:spacing w:val="1"/>
                <w:sz w:val="24"/>
                <w:szCs w:val="24"/>
              </w:rPr>
              <w:t>、</w:t>
            </w:r>
            <w:r>
              <w:rPr>
                <w:rFonts w:ascii="宋体" w:hAnsi="宋体" w:cs="宋体" w:hint="eastAsia"/>
                <w:spacing w:val="1"/>
                <w:sz w:val="24"/>
                <w:szCs w:val="24"/>
              </w:rPr>
              <w:t>刘玉文</w:t>
            </w:r>
            <w:r>
              <w:rPr>
                <w:rFonts w:ascii="宋体" w:hAnsi="宋体" w:cs="宋体" w:hint="eastAsia"/>
                <w:spacing w:val="1"/>
                <w:sz w:val="24"/>
                <w:szCs w:val="24"/>
              </w:rPr>
              <w:t>、</w:t>
            </w:r>
            <w:r>
              <w:rPr>
                <w:rFonts w:ascii="宋体" w:hAnsi="宋体" w:cs="宋体" w:hint="eastAsia"/>
                <w:spacing w:val="1"/>
                <w:sz w:val="24"/>
                <w:szCs w:val="24"/>
              </w:rPr>
              <w:t>单保强</w:t>
            </w:r>
            <w:r>
              <w:rPr>
                <w:rFonts w:ascii="宋体" w:hAnsi="宋体" w:cs="宋体" w:hint="eastAsia"/>
                <w:spacing w:val="1"/>
                <w:sz w:val="24"/>
                <w:szCs w:val="24"/>
              </w:rPr>
              <w:t>、</w:t>
            </w:r>
            <w:r>
              <w:rPr>
                <w:rFonts w:ascii="宋体" w:hAnsi="宋体" w:cs="宋体" w:hint="eastAsia"/>
                <w:spacing w:val="1"/>
                <w:sz w:val="24"/>
                <w:szCs w:val="24"/>
              </w:rPr>
              <w:t>杜兆波</w:t>
            </w:r>
          </w:p>
        </w:tc>
        <w:tc>
          <w:tcPr>
            <w:tcW w:w="1186" w:type="dxa"/>
            <w:noWrap/>
            <w:vAlign w:val="center"/>
          </w:tcPr>
          <w:p w:rsidR="001D4842" w:rsidRDefault="00CE0A60">
            <w:pPr>
              <w:spacing w:before="81" w:line="180" w:lineRule="auto"/>
              <w:jc w:val="center"/>
              <w:rPr>
                <w:rFonts w:ascii="宋体" w:hAnsi="宋体" w:cs="宋体"/>
                <w:spacing w:val="1"/>
                <w:sz w:val="24"/>
                <w:szCs w:val="24"/>
              </w:rPr>
            </w:pPr>
            <w:r>
              <w:rPr>
                <w:rFonts w:ascii="宋体" w:hAnsi="宋体" w:cs="宋体" w:hint="eastAsia"/>
                <w:spacing w:val="1"/>
                <w:sz w:val="24"/>
                <w:szCs w:val="24"/>
              </w:rPr>
              <w:t>有效</w:t>
            </w:r>
          </w:p>
        </w:tc>
      </w:tr>
      <w:tr w:rsidR="001D4842">
        <w:trPr>
          <w:trHeight w:val="1021"/>
          <w:jc w:val="center"/>
        </w:trPr>
        <w:tc>
          <w:tcPr>
            <w:tcW w:w="1609"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论文</w:t>
            </w:r>
          </w:p>
        </w:tc>
        <w:tc>
          <w:tcPr>
            <w:tcW w:w="204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基于损伤一致性的动车组转向架载荷实验谱研究</w:t>
            </w:r>
          </w:p>
        </w:tc>
        <w:tc>
          <w:tcPr>
            <w:tcW w:w="1095"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中国</w:t>
            </w:r>
          </w:p>
        </w:tc>
        <w:tc>
          <w:tcPr>
            <w:tcW w:w="22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力学学报</w:t>
            </w:r>
          </w:p>
        </w:tc>
        <w:tc>
          <w:tcPr>
            <w:tcW w:w="159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2021</w:t>
            </w:r>
            <w:r>
              <w:rPr>
                <w:rFonts w:ascii="宋体" w:hAnsi="宋体" w:cs="宋体" w:hint="eastAsia"/>
                <w:spacing w:val="1"/>
                <w:sz w:val="24"/>
                <w:szCs w:val="24"/>
              </w:rPr>
              <w:t>.0</w:t>
            </w:r>
            <w:r>
              <w:rPr>
                <w:rFonts w:ascii="宋体" w:hAnsi="宋体" w:cs="宋体" w:hint="eastAsia"/>
                <w:spacing w:val="1"/>
                <w:sz w:val="24"/>
                <w:szCs w:val="24"/>
              </w:rPr>
              <w:t>1</w:t>
            </w:r>
          </w:p>
        </w:tc>
        <w:tc>
          <w:tcPr>
            <w:tcW w:w="10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10.6052/0459-1879-20-214</w:t>
            </w:r>
          </w:p>
        </w:tc>
        <w:tc>
          <w:tcPr>
            <w:tcW w:w="16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北京交通大学</w:t>
            </w:r>
          </w:p>
        </w:tc>
        <w:tc>
          <w:tcPr>
            <w:tcW w:w="19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邹骅</w:t>
            </w:r>
            <w:r>
              <w:rPr>
                <w:rFonts w:ascii="宋体" w:hAnsi="宋体" w:cs="宋体" w:hint="eastAsia"/>
                <w:spacing w:val="1"/>
                <w:sz w:val="24"/>
                <w:szCs w:val="24"/>
              </w:rPr>
              <w:t>、</w:t>
            </w:r>
            <w:r>
              <w:rPr>
                <w:rFonts w:ascii="宋体" w:hAnsi="宋体" w:cs="宋体" w:hint="eastAsia"/>
                <w:spacing w:val="1"/>
                <w:sz w:val="24"/>
                <w:szCs w:val="24"/>
              </w:rPr>
              <w:t>吴奇峰</w:t>
            </w:r>
            <w:r>
              <w:rPr>
                <w:rFonts w:ascii="宋体" w:hAnsi="宋体" w:cs="宋体" w:hint="eastAsia"/>
                <w:spacing w:val="1"/>
                <w:sz w:val="24"/>
                <w:szCs w:val="24"/>
              </w:rPr>
              <w:t>、</w:t>
            </w:r>
            <w:r>
              <w:rPr>
                <w:rFonts w:ascii="宋体" w:hAnsi="宋体" w:cs="宋体" w:hint="eastAsia"/>
                <w:spacing w:val="1"/>
                <w:sz w:val="24"/>
                <w:szCs w:val="24"/>
              </w:rPr>
              <w:t>孙守光</w:t>
            </w:r>
          </w:p>
        </w:tc>
        <w:tc>
          <w:tcPr>
            <w:tcW w:w="1186" w:type="dxa"/>
            <w:noWrap/>
            <w:vAlign w:val="center"/>
          </w:tcPr>
          <w:p w:rsidR="001D4842" w:rsidRDefault="00CE0A60">
            <w:pPr>
              <w:spacing w:before="81" w:line="180" w:lineRule="auto"/>
              <w:jc w:val="center"/>
              <w:rPr>
                <w:rFonts w:ascii="宋体" w:hAnsi="宋体" w:cs="宋体"/>
                <w:spacing w:val="1"/>
                <w:sz w:val="24"/>
                <w:szCs w:val="24"/>
              </w:rPr>
            </w:pPr>
            <w:r>
              <w:rPr>
                <w:rFonts w:ascii="宋体" w:hAnsi="宋体" w:cs="宋体" w:hint="eastAsia"/>
                <w:spacing w:val="1"/>
                <w:sz w:val="24"/>
                <w:szCs w:val="24"/>
              </w:rPr>
              <w:t>有效</w:t>
            </w:r>
          </w:p>
        </w:tc>
      </w:tr>
      <w:tr w:rsidR="001D4842">
        <w:trPr>
          <w:trHeight w:val="1021"/>
          <w:jc w:val="center"/>
        </w:trPr>
        <w:tc>
          <w:tcPr>
            <w:tcW w:w="1609"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发明专利</w:t>
            </w:r>
          </w:p>
        </w:tc>
        <w:tc>
          <w:tcPr>
            <w:tcW w:w="204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Central Traction Device for Straddling Monorail Train</w:t>
            </w:r>
          </w:p>
        </w:tc>
        <w:tc>
          <w:tcPr>
            <w:tcW w:w="1095"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欧洲</w:t>
            </w:r>
          </w:p>
        </w:tc>
        <w:tc>
          <w:tcPr>
            <w:tcW w:w="22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EP 3339 132 B1</w:t>
            </w:r>
          </w:p>
        </w:tc>
        <w:tc>
          <w:tcPr>
            <w:tcW w:w="159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2020</w:t>
            </w:r>
            <w:r>
              <w:rPr>
                <w:rFonts w:ascii="宋体" w:hAnsi="宋体" w:cs="宋体" w:hint="eastAsia"/>
                <w:spacing w:val="1"/>
                <w:sz w:val="24"/>
                <w:szCs w:val="24"/>
              </w:rPr>
              <w:t>.0</w:t>
            </w:r>
            <w:r>
              <w:rPr>
                <w:rFonts w:ascii="宋体" w:hAnsi="宋体" w:cs="宋体" w:hint="eastAsia"/>
                <w:spacing w:val="1"/>
                <w:sz w:val="24"/>
                <w:szCs w:val="24"/>
              </w:rPr>
              <w:t>6</w:t>
            </w:r>
            <w:r>
              <w:rPr>
                <w:rFonts w:ascii="宋体" w:hAnsi="宋体" w:cs="宋体" w:hint="eastAsia"/>
                <w:spacing w:val="1"/>
                <w:sz w:val="24"/>
                <w:szCs w:val="24"/>
              </w:rPr>
              <w:t>.05</w:t>
            </w:r>
          </w:p>
        </w:tc>
        <w:tc>
          <w:tcPr>
            <w:tcW w:w="10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EP 3339 132 B1</w:t>
            </w:r>
          </w:p>
        </w:tc>
        <w:tc>
          <w:tcPr>
            <w:tcW w:w="16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中车青岛四方机车车辆股份有限公司</w:t>
            </w:r>
          </w:p>
        </w:tc>
        <w:tc>
          <w:tcPr>
            <w:tcW w:w="19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周锦铭</w:t>
            </w:r>
            <w:r>
              <w:rPr>
                <w:rFonts w:ascii="宋体" w:hAnsi="宋体" w:cs="宋体" w:hint="eastAsia"/>
                <w:spacing w:val="1"/>
                <w:sz w:val="24"/>
                <w:szCs w:val="24"/>
              </w:rPr>
              <w:t>、</w:t>
            </w:r>
            <w:r>
              <w:rPr>
                <w:rFonts w:ascii="宋体" w:hAnsi="宋体" w:cs="宋体" w:hint="eastAsia"/>
                <w:spacing w:val="1"/>
                <w:sz w:val="24"/>
                <w:szCs w:val="24"/>
              </w:rPr>
              <w:t>张月军</w:t>
            </w:r>
            <w:r>
              <w:rPr>
                <w:rFonts w:ascii="宋体" w:hAnsi="宋体" w:cs="宋体" w:hint="eastAsia"/>
                <w:spacing w:val="1"/>
                <w:sz w:val="24"/>
                <w:szCs w:val="24"/>
              </w:rPr>
              <w:t>、</w:t>
            </w:r>
            <w:r>
              <w:rPr>
                <w:rFonts w:ascii="宋体" w:hAnsi="宋体" w:cs="宋体" w:hint="eastAsia"/>
                <w:spacing w:val="1"/>
                <w:sz w:val="24"/>
                <w:szCs w:val="24"/>
              </w:rPr>
              <w:t>张会杰</w:t>
            </w:r>
            <w:r>
              <w:rPr>
                <w:rFonts w:ascii="宋体" w:hAnsi="宋体" w:cs="宋体" w:hint="eastAsia"/>
                <w:spacing w:val="1"/>
                <w:sz w:val="24"/>
                <w:szCs w:val="24"/>
              </w:rPr>
              <w:t>、</w:t>
            </w:r>
            <w:r>
              <w:rPr>
                <w:rFonts w:ascii="宋体" w:hAnsi="宋体" w:cs="宋体" w:hint="eastAsia"/>
                <w:spacing w:val="1"/>
                <w:sz w:val="24"/>
                <w:szCs w:val="24"/>
              </w:rPr>
              <w:t>马利军</w:t>
            </w:r>
            <w:r>
              <w:rPr>
                <w:rFonts w:ascii="宋体" w:hAnsi="宋体" w:cs="宋体" w:hint="eastAsia"/>
                <w:spacing w:val="1"/>
                <w:sz w:val="24"/>
                <w:szCs w:val="24"/>
              </w:rPr>
              <w:t>、</w:t>
            </w:r>
            <w:r>
              <w:rPr>
                <w:rFonts w:ascii="宋体" w:hAnsi="宋体" w:cs="宋体" w:hint="eastAsia"/>
                <w:spacing w:val="1"/>
                <w:sz w:val="24"/>
                <w:szCs w:val="24"/>
              </w:rPr>
              <w:t>吕晓俊</w:t>
            </w:r>
            <w:r>
              <w:rPr>
                <w:rFonts w:ascii="宋体" w:hAnsi="宋体" w:cs="宋体" w:hint="eastAsia"/>
                <w:spacing w:val="1"/>
                <w:sz w:val="24"/>
                <w:szCs w:val="24"/>
              </w:rPr>
              <w:t>、</w:t>
            </w:r>
            <w:r>
              <w:rPr>
                <w:rFonts w:ascii="宋体" w:hAnsi="宋体" w:cs="宋体" w:hint="eastAsia"/>
                <w:spacing w:val="1"/>
                <w:sz w:val="24"/>
                <w:szCs w:val="24"/>
              </w:rPr>
              <w:t>赵海琴</w:t>
            </w:r>
            <w:r>
              <w:rPr>
                <w:rFonts w:ascii="宋体" w:hAnsi="宋体" w:cs="宋体" w:hint="eastAsia"/>
                <w:spacing w:val="1"/>
                <w:sz w:val="24"/>
                <w:szCs w:val="24"/>
              </w:rPr>
              <w:t>、</w:t>
            </w:r>
            <w:r>
              <w:rPr>
                <w:rFonts w:ascii="宋体" w:hAnsi="宋体" w:cs="宋体" w:hint="eastAsia"/>
                <w:spacing w:val="1"/>
                <w:sz w:val="24"/>
                <w:szCs w:val="24"/>
              </w:rPr>
              <w:t>周小江</w:t>
            </w:r>
            <w:r>
              <w:rPr>
                <w:rFonts w:ascii="宋体" w:hAnsi="宋体" w:cs="宋体" w:hint="eastAsia"/>
                <w:spacing w:val="1"/>
                <w:sz w:val="24"/>
                <w:szCs w:val="24"/>
              </w:rPr>
              <w:t>、</w:t>
            </w:r>
            <w:r>
              <w:rPr>
                <w:rFonts w:ascii="宋体" w:hAnsi="宋体" w:cs="宋体" w:hint="eastAsia"/>
                <w:spacing w:val="1"/>
                <w:sz w:val="24"/>
                <w:szCs w:val="24"/>
              </w:rPr>
              <w:t>宋树亮</w:t>
            </w:r>
            <w:r>
              <w:rPr>
                <w:rFonts w:ascii="宋体" w:hAnsi="宋体" w:cs="宋体" w:hint="eastAsia"/>
                <w:spacing w:val="1"/>
                <w:sz w:val="24"/>
                <w:szCs w:val="24"/>
              </w:rPr>
              <w:t>、</w:t>
            </w:r>
            <w:r>
              <w:rPr>
                <w:rFonts w:ascii="宋体" w:hAnsi="宋体" w:cs="宋体" w:hint="eastAsia"/>
                <w:spacing w:val="1"/>
                <w:sz w:val="24"/>
                <w:szCs w:val="24"/>
              </w:rPr>
              <w:t>赵伟</w:t>
            </w:r>
            <w:r>
              <w:rPr>
                <w:rFonts w:ascii="宋体" w:hAnsi="宋体" w:cs="宋体" w:hint="eastAsia"/>
                <w:spacing w:val="1"/>
                <w:sz w:val="24"/>
                <w:szCs w:val="24"/>
              </w:rPr>
              <w:t>、</w:t>
            </w:r>
            <w:r>
              <w:rPr>
                <w:rFonts w:ascii="宋体" w:hAnsi="宋体" w:cs="宋体" w:hint="eastAsia"/>
                <w:spacing w:val="1"/>
                <w:sz w:val="24"/>
                <w:szCs w:val="24"/>
              </w:rPr>
              <w:t>史玉杰</w:t>
            </w:r>
            <w:r>
              <w:rPr>
                <w:rFonts w:ascii="宋体" w:hAnsi="宋体" w:cs="宋体" w:hint="eastAsia"/>
                <w:spacing w:val="1"/>
                <w:sz w:val="24"/>
                <w:szCs w:val="24"/>
              </w:rPr>
              <w:t>、</w:t>
            </w:r>
            <w:r>
              <w:rPr>
                <w:rFonts w:ascii="宋体" w:hAnsi="宋体" w:cs="宋体" w:hint="eastAsia"/>
                <w:spacing w:val="1"/>
                <w:sz w:val="24"/>
                <w:szCs w:val="24"/>
              </w:rPr>
              <w:t>翟超智</w:t>
            </w:r>
          </w:p>
        </w:tc>
        <w:tc>
          <w:tcPr>
            <w:tcW w:w="1186" w:type="dxa"/>
            <w:noWrap/>
            <w:vAlign w:val="center"/>
          </w:tcPr>
          <w:p w:rsidR="001D4842" w:rsidRDefault="00CE0A60">
            <w:pPr>
              <w:spacing w:before="81" w:line="180" w:lineRule="auto"/>
              <w:jc w:val="center"/>
              <w:rPr>
                <w:rFonts w:ascii="宋体" w:hAnsi="宋体" w:cs="宋体"/>
                <w:spacing w:val="1"/>
                <w:sz w:val="24"/>
                <w:szCs w:val="24"/>
              </w:rPr>
            </w:pPr>
            <w:r>
              <w:rPr>
                <w:rFonts w:ascii="宋体" w:hAnsi="宋体" w:cs="宋体" w:hint="eastAsia"/>
                <w:spacing w:val="1"/>
                <w:sz w:val="24"/>
                <w:szCs w:val="24"/>
              </w:rPr>
              <w:t>有效</w:t>
            </w:r>
          </w:p>
        </w:tc>
      </w:tr>
      <w:tr w:rsidR="001D4842">
        <w:trPr>
          <w:trHeight w:val="1021"/>
          <w:jc w:val="center"/>
        </w:trPr>
        <w:tc>
          <w:tcPr>
            <w:tcW w:w="1609"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lastRenderedPageBreak/>
              <w:t>发明专利</w:t>
            </w:r>
          </w:p>
        </w:tc>
        <w:tc>
          <w:tcPr>
            <w:tcW w:w="204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显示屏安装结构及具有其的列车</w:t>
            </w:r>
          </w:p>
        </w:tc>
        <w:tc>
          <w:tcPr>
            <w:tcW w:w="1095"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中国</w:t>
            </w:r>
          </w:p>
        </w:tc>
        <w:tc>
          <w:tcPr>
            <w:tcW w:w="22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ZL201810930953.6</w:t>
            </w:r>
          </w:p>
        </w:tc>
        <w:tc>
          <w:tcPr>
            <w:tcW w:w="1590" w:type="dxa"/>
            <w:noWrap/>
            <w:vAlign w:val="center"/>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2020.04.14</w:t>
            </w:r>
          </w:p>
        </w:tc>
        <w:tc>
          <w:tcPr>
            <w:tcW w:w="1080" w:type="dxa"/>
            <w:noWrap/>
            <w:vAlign w:val="center"/>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3757509</w:t>
            </w:r>
          </w:p>
        </w:tc>
        <w:tc>
          <w:tcPr>
            <w:tcW w:w="16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中车青岛四方机车车辆股份有限公司</w:t>
            </w:r>
          </w:p>
        </w:tc>
        <w:tc>
          <w:tcPr>
            <w:tcW w:w="1950" w:type="dxa"/>
            <w:noWrap/>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赵龙、刘斌、王冰松、刘玉文</w:t>
            </w:r>
          </w:p>
        </w:tc>
        <w:tc>
          <w:tcPr>
            <w:tcW w:w="1186" w:type="dxa"/>
            <w:noWrap/>
            <w:vAlign w:val="center"/>
          </w:tcPr>
          <w:p w:rsidR="001D4842" w:rsidRDefault="00CE0A60">
            <w:pPr>
              <w:spacing w:before="81" w:line="180" w:lineRule="auto"/>
              <w:jc w:val="center"/>
              <w:rPr>
                <w:rFonts w:ascii="宋体" w:hAnsi="宋体" w:cs="宋体"/>
                <w:spacing w:val="1"/>
                <w:sz w:val="24"/>
                <w:szCs w:val="24"/>
              </w:rPr>
            </w:pPr>
            <w:r>
              <w:rPr>
                <w:rFonts w:ascii="宋体" w:hAnsi="宋体" w:cs="宋体" w:hint="eastAsia"/>
                <w:spacing w:val="1"/>
                <w:sz w:val="24"/>
                <w:szCs w:val="24"/>
              </w:rPr>
              <w:t>有效</w:t>
            </w:r>
          </w:p>
        </w:tc>
      </w:tr>
      <w:tr w:rsidR="001D4842">
        <w:trPr>
          <w:trHeight w:val="1021"/>
          <w:jc w:val="center"/>
        </w:trPr>
        <w:tc>
          <w:tcPr>
            <w:tcW w:w="1609"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发明专利</w:t>
            </w:r>
          </w:p>
        </w:tc>
        <w:tc>
          <w:tcPr>
            <w:tcW w:w="204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高度调节系统及高度调节方法</w:t>
            </w:r>
          </w:p>
        </w:tc>
        <w:tc>
          <w:tcPr>
            <w:tcW w:w="1095"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中国</w:t>
            </w:r>
          </w:p>
        </w:tc>
        <w:tc>
          <w:tcPr>
            <w:tcW w:w="22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ZL201810997958.0</w:t>
            </w:r>
          </w:p>
        </w:tc>
        <w:tc>
          <w:tcPr>
            <w:tcW w:w="1590" w:type="dxa"/>
            <w:noWrap/>
            <w:vAlign w:val="center"/>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2019.11.22</w:t>
            </w:r>
          </w:p>
        </w:tc>
        <w:tc>
          <w:tcPr>
            <w:tcW w:w="1080" w:type="dxa"/>
            <w:noWrap/>
            <w:vAlign w:val="center"/>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3605303</w:t>
            </w:r>
          </w:p>
        </w:tc>
        <w:tc>
          <w:tcPr>
            <w:tcW w:w="16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中车青岛四方机车车辆股份有限公司</w:t>
            </w:r>
          </w:p>
        </w:tc>
        <w:tc>
          <w:tcPr>
            <w:tcW w:w="1950" w:type="dxa"/>
            <w:noWrap/>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孔海朋、牟一楠、袁琦、李兴国、王旭</w:t>
            </w:r>
          </w:p>
        </w:tc>
        <w:tc>
          <w:tcPr>
            <w:tcW w:w="1186"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有效</w:t>
            </w:r>
          </w:p>
        </w:tc>
      </w:tr>
      <w:tr w:rsidR="001D4842">
        <w:trPr>
          <w:trHeight w:val="1021"/>
          <w:jc w:val="center"/>
        </w:trPr>
        <w:tc>
          <w:tcPr>
            <w:tcW w:w="1609"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发明专利</w:t>
            </w:r>
          </w:p>
        </w:tc>
        <w:tc>
          <w:tcPr>
            <w:tcW w:w="204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一种轮轴试验定位</w:t>
            </w:r>
            <w:r>
              <w:rPr>
                <w:rFonts w:ascii="宋体" w:hAnsi="宋体" w:cs="宋体" w:hint="eastAsia"/>
                <w:spacing w:val="1"/>
                <w:sz w:val="24"/>
                <w:szCs w:val="24"/>
              </w:rPr>
              <w:t>装置</w:t>
            </w:r>
            <w:r>
              <w:rPr>
                <w:rFonts w:ascii="宋体" w:hAnsi="宋体" w:cs="宋体" w:hint="eastAsia"/>
                <w:spacing w:val="1"/>
                <w:sz w:val="24"/>
                <w:szCs w:val="24"/>
              </w:rPr>
              <w:t>与一种轮轴试验工装</w:t>
            </w:r>
          </w:p>
        </w:tc>
        <w:tc>
          <w:tcPr>
            <w:tcW w:w="1095"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中国</w:t>
            </w:r>
          </w:p>
        </w:tc>
        <w:tc>
          <w:tcPr>
            <w:tcW w:w="22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ZL201810208670.0</w:t>
            </w:r>
          </w:p>
        </w:tc>
        <w:tc>
          <w:tcPr>
            <w:tcW w:w="1590" w:type="dxa"/>
            <w:noWrap/>
            <w:vAlign w:val="center"/>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2020.07.07</w:t>
            </w:r>
          </w:p>
        </w:tc>
        <w:tc>
          <w:tcPr>
            <w:tcW w:w="1080" w:type="dxa"/>
            <w:noWrap/>
            <w:vAlign w:val="center"/>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3874541</w:t>
            </w:r>
          </w:p>
        </w:tc>
        <w:tc>
          <w:tcPr>
            <w:tcW w:w="16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中车青岛四方机车车辆股份有限公司</w:t>
            </w:r>
          </w:p>
        </w:tc>
        <w:tc>
          <w:tcPr>
            <w:tcW w:w="1950" w:type="dxa"/>
            <w:noWrap/>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李亚波、杨凯、陈一萍、刘为亚、寇福俊、李明、曹宝元</w:t>
            </w:r>
          </w:p>
        </w:tc>
        <w:tc>
          <w:tcPr>
            <w:tcW w:w="1186"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有效</w:t>
            </w:r>
          </w:p>
        </w:tc>
      </w:tr>
      <w:tr w:rsidR="001D4842">
        <w:trPr>
          <w:trHeight w:val="1021"/>
          <w:jc w:val="center"/>
        </w:trPr>
        <w:tc>
          <w:tcPr>
            <w:tcW w:w="1609"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发明专利</w:t>
            </w:r>
          </w:p>
        </w:tc>
        <w:tc>
          <w:tcPr>
            <w:tcW w:w="204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门控数据选取方法以及门控数据选取装置</w:t>
            </w:r>
          </w:p>
        </w:tc>
        <w:tc>
          <w:tcPr>
            <w:tcW w:w="1095"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中国</w:t>
            </w:r>
          </w:p>
        </w:tc>
        <w:tc>
          <w:tcPr>
            <w:tcW w:w="225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ZL201710188902.6</w:t>
            </w:r>
          </w:p>
        </w:tc>
        <w:tc>
          <w:tcPr>
            <w:tcW w:w="1590" w:type="dxa"/>
            <w:noWrap/>
            <w:vAlign w:val="center"/>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2019.06.21</w:t>
            </w:r>
          </w:p>
        </w:tc>
        <w:tc>
          <w:tcPr>
            <w:tcW w:w="1080" w:type="dxa"/>
            <w:noWrap/>
            <w:vAlign w:val="center"/>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3426761</w:t>
            </w:r>
          </w:p>
        </w:tc>
        <w:tc>
          <w:tcPr>
            <w:tcW w:w="16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中车青岛四方机车车辆股份有限公司</w:t>
            </w:r>
          </w:p>
        </w:tc>
        <w:tc>
          <w:tcPr>
            <w:tcW w:w="1950" w:type="dxa"/>
            <w:noWrap/>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石国德、李玲、鉴纪凯、王振显、王百青、顾绍鹏、吴冬华</w:t>
            </w:r>
          </w:p>
        </w:tc>
        <w:tc>
          <w:tcPr>
            <w:tcW w:w="1186" w:type="dxa"/>
            <w:noWrap/>
            <w:vAlign w:val="center"/>
          </w:tcPr>
          <w:p w:rsidR="001D4842" w:rsidRDefault="00CE0A60">
            <w:pPr>
              <w:spacing w:before="81" w:line="180" w:lineRule="auto"/>
              <w:jc w:val="center"/>
              <w:rPr>
                <w:rFonts w:ascii="宋体" w:hAnsi="宋体" w:cs="宋体"/>
                <w:spacing w:val="1"/>
                <w:sz w:val="24"/>
                <w:szCs w:val="24"/>
              </w:rPr>
            </w:pPr>
            <w:r>
              <w:rPr>
                <w:rFonts w:ascii="宋体" w:hAnsi="宋体" w:cs="宋体" w:hint="eastAsia"/>
                <w:spacing w:val="1"/>
                <w:sz w:val="24"/>
                <w:szCs w:val="24"/>
              </w:rPr>
              <w:t>有效</w:t>
            </w:r>
          </w:p>
        </w:tc>
      </w:tr>
      <w:tr w:rsidR="001D4842">
        <w:trPr>
          <w:trHeight w:val="1021"/>
          <w:jc w:val="center"/>
        </w:trPr>
        <w:tc>
          <w:tcPr>
            <w:tcW w:w="1609"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发明专利</w:t>
            </w:r>
          </w:p>
        </w:tc>
        <w:tc>
          <w:tcPr>
            <w:tcW w:w="204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一种零件的自动装配装置</w:t>
            </w:r>
          </w:p>
        </w:tc>
        <w:tc>
          <w:tcPr>
            <w:tcW w:w="1095" w:type="dxa"/>
            <w:noWrap/>
            <w:vAlign w:val="center"/>
          </w:tcPr>
          <w:p w:rsidR="001D4842" w:rsidRDefault="00CE0A60">
            <w:pPr>
              <w:spacing w:before="81" w:line="180" w:lineRule="auto"/>
              <w:jc w:val="center"/>
              <w:rPr>
                <w:rFonts w:ascii="宋体" w:hAnsi="宋体" w:cs="宋体"/>
                <w:spacing w:val="1"/>
                <w:sz w:val="24"/>
                <w:szCs w:val="24"/>
              </w:rPr>
            </w:pPr>
            <w:r>
              <w:rPr>
                <w:rFonts w:ascii="宋体" w:hAnsi="宋体" w:cs="宋体" w:hint="eastAsia"/>
                <w:spacing w:val="1"/>
                <w:sz w:val="24"/>
                <w:szCs w:val="24"/>
              </w:rPr>
              <w:t>中国</w:t>
            </w:r>
          </w:p>
        </w:tc>
        <w:tc>
          <w:tcPr>
            <w:tcW w:w="2250" w:type="dxa"/>
            <w:noWrap/>
            <w:vAlign w:val="center"/>
          </w:tcPr>
          <w:p w:rsidR="001D4842" w:rsidRDefault="00CE0A60">
            <w:pPr>
              <w:spacing w:before="81" w:line="180" w:lineRule="auto"/>
              <w:jc w:val="center"/>
              <w:rPr>
                <w:rFonts w:ascii="宋体" w:hAnsi="宋体" w:cs="宋体"/>
                <w:spacing w:val="1"/>
                <w:sz w:val="24"/>
                <w:szCs w:val="24"/>
              </w:rPr>
            </w:pPr>
            <w:r>
              <w:rPr>
                <w:rFonts w:ascii="宋体" w:hAnsi="宋体" w:cs="宋体" w:hint="eastAsia"/>
                <w:spacing w:val="1"/>
                <w:sz w:val="24"/>
                <w:szCs w:val="24"/>
              </w:rPr>
              <w:t>ZL201810564161.1</w:t>
            </w:r>
          </w:p>
        </w:tc>
        <w:tc>
          <w:tcPr>
            <w:tcW w:w="1590" w:type="dxa"/>
            <w:noWrap/>
            <w:vAlign w:val="center"/>
          </w:tcPr>
          <w:p w:rsidR="001D4842" w:rsidRDefault="00CE0A60">
            <w:pPr>
              <w:spacing w:before="81" w:line="180" w:lineRule="auto"/>
              <w:jc w:val="center"/>
              <w:rPr>
                <w:rFonts w:ascii="宋体" w:hAnsi="宋体" w:cs="宋体"/>
                <w:spacing w:val="1"/>
                <w:sz w:val="24"/>
                <w:szCs w:val="24"/>
              </w:rPr>
            </w:pPr>
            <w:r>
              <w:rPr>
                <w:rFonts w:ascii="宋体" w:hAnsi="宋体" w:cs="宋体" w:hint="eastAsia"/>
                <w:spacing w:val="1"/>
                <w:sz w:val="24"/>
                <w:szCs w:val="24"/>
              </w:rPr>
              <w:t>202</w:t>
            </w:r>
            <w:r>
              <w:rPr>
                <w:rFonts w:ascii="宋体" w:hAnsi="宋体" w:cs="宋体" w:hint="eastAsia"/>
                <w:spacing w:val="1"/>
                <w:sz w:val="24"/>
                <w:szCs w:val="24"/>
              </w:rPr>
              <w:t>0.0</w:t>
            </w:r>
            <w:r>
              <w:rPr>
                <w:rFonts w:ascii="宋体" w:hAnsi="宋体" w:cs="宋体" w:hint="eastAsia"/>
                <w:spacing w:val="1"/>
                <w:sz w:val="24"/>
                <w:szCs w:val="24"/>
              </w:rPr>
              <w:t>1</w:t>
            </w:r>
            <w:r>
              <w:rPr>
                <w:rFonts w:ascii="宋体" w:hAnsi="宋体" w:cs="宋体" w:hint="eastAsia"/>
                <w:spacing w:val="1"/>
                <w:sz w:val="24"/>
                <w:szCs w:val="24"/>
              </w:rPr>
              <w:t>.</w:t>
            </w:r>
            <w:r>
              <w:rPr>
                <w:rFonts w:ascii="宋体" w:hAnsi="宋体" w:cs="宋体" w:hint="eastAsia"/>
                <w:spacing w:val="1"/>
                <w:sz w:val="24"/>
                <w:szCs w:val="24"/>
              </w:rPr>
              <w:t>10</w:t>
            </w:r>
          </w:p>
        </w:tc>
        <w:tc>
          <w:tcPr>
            <w:tcW w:w="10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3662275</w:t>
            </w:r>
          </w:p>
        </w:tc>
        <w:tc>
          <w:tcPr>
            <w:tcW w:w="1680" w:type="dxa"/>
            <w:noWrap/>
            <w:vAlign w:val="center"/>
          </w:tcPr>
          <w:p w:rsidR="001D4842" w:rsidRDefault="00CE0A60">
            <w:pPr>
              <w:adjustRightInd w:val="0"/>
              <w:snapToGrid w:val="0"/>
              <w:spacing w:before="81"/>
              <w:jc w:val="center"/>
              <w:rPr>
                <w:rFonts w:ascii="宋体" w:hAnsi="宋体" w:cs="宋体"/>
                <w:spacing w:val="1"/>
                <w:sz w:val="24"/>
                <w:szCs w:val="24"/>
              </w:rPr>
            </w:pPr>
            <w:r>
              <w:rPr>
                <w:rFonts w:ascii="宋体" w:hAnsi="宋体" w:cs="宋体" w:hint="eastAsia"/>
                <w:spacing w:val="1"/>
                <w:sz w:val="24"/>
                <w:szCs w:val="24"/>
              </w:rPr>
              <w:t>中车青岛四方机车车辆股份有限公司</w:t>
            </w:r>
          </w:p>
        </w:tc>
        <w:tc>
          <w:tcPr>
            <w:tcW w:w="1950" w:type="dxa"/>
            <w:noWrap/>
          </w:tcPr>
          <w:p w:rsidR="001D4842" w:rsidRDefault="00CE0A60">
            <w:pPr>
              <w:pStyle w:val="a5"/>
              <w:spacing w:line="390" w:lineRule="exact"/>
              <w:ind w:firstLineChars="0" w:firstLine="0"/>
              <w:jc w:val="center"/>
              <w:rPr>
                <w:rFonts w:ascii="宋体" w:hAnsi="宋体" w:cs="宋体"/>
                <w:spacing w:val="1"/>
                <w:szCs w:val="24"/>
              </w:rPr>
            </w:pPr>
            <w:r>
              <w:rPr>
                <w:rFonts w:ascii="宋体" w:hAnsi="宋体" w:cs="宋体" w:hint="eastAsia"/>
                <w:spacing w:val="1"/>
                <w:szCs w:val="24"/>
              </w:rPr>
              <w:t>陶传琦、王银灵、山荣成、吕国艳、姚迪、付双福</w:t>
            </w:r>
          </w:p>
        </w:tc>
        <w:tc>
          <w:tcPr>
            <w:tcW w:w="1186" w:type="dxa"/>
            <w:noWrap/>
            <w:vAlign w:val="center"/>
          </w:tcPr>
          <w:p w:rsidR="001D4842" w:rsidRDefault="00CE0A60">
            <w:pPr>
              <w:spacing w:before="81" w:line="180" w:lineRule="auto"/>
              <w:jc w:val="center"/>
              <w:rPr>
                <w:rFonts w:ascii="宋体" w:hAnsi="宋体" w:cs="宋体"/>
                <w:spacing w:val="1"/>
                <w:sz w:val="24"/>
                <w:szCs w:val="24"/>
              </w:rPr>
            </w:pPr>
            <w:r>
              <w:rPr>
                <w:rFonts w:ascii="宋体" w:hAnsi="宋体" w:cs="宋体" w:hint="eastAsia"/>
                <w:spacing w:val="1"/>
                <w:sz w:val="24"/>
                <w:szCs w:val="24"/>
              </w:rPr>
              <w:t>有效</w:t>
            </w:r>
          </w:p>
        </w:tc>
      </w:tr>
    </w:tbl>
    <w:p w:rsidR="001D4842" w:rsidRDefault="001D4842">
      <w:pPr>
        <w:autoSpaceDE w:val="0"/>
        <w:autoSpaceDN w:val="0"/>
        <w:adjustRightInd w:val="0"/>
        <w:spacing w:line="360" w:lineRule="auto"/>
        <w:ind w:firstLineChars="200" w:firstLine="560"/>
        <w:jc w:val="left"/>
        <w:rPr>
          <w:rFonts w:ascii="宋体" w:cs="宋体"/>
          <w:kern w:val="0"/>
          <w:sz w:val="28"/>
          <w:szCs w:val="28"/>
        </w:rPr>
      </w:pPr>
    </w:p>
    <w:p w:rsidR="001D4842" w:rsidRDefault="001D4842">
      <w:pPr>
        <w:autoSpaceDE w:val="0"/>
        <w:autoSpaceDN w:val="0"/>
        <w:adjustRightInd w:val="0"/>
        <w:spacing w:line="360" w:lineRule="auto"/>
        <w:ind w:firstLineChars="200" w:firstLine="560"/>
        <w:jc w:val="left"/>
        <w:rPr>
          <w:rFonts w:ascii="宋体" w:cs="宋体"/>
          <w:kern w:val="0"/>
          <w:sz w:val="28"/>
          <w:szCs w:val="28"/>
        </w:rPr>
      </w:pPr>
    </w:p>
    <w:p w:rsidR="001D4842" w:rsidRDefault="001D4842">
      <w:pPr>
        <w:autoSpaceDE w:val="0"/>
        <w:autoSpaceDN w:val="0"/>
        <w:adjustRightInd w:val="0"/>
        <w:spacing w:line="360" w:lineRule="auto"/>
        <w:ind w:firstLineChars="200" w:firstLine="560"/>
        <w:jc w:val="left"/>
        <w:rPr>
          <w:rFonts w:ascii="宋体" w:cs="宋体"/>
          <w:kern w:val="0"/>
          <w:sz w:val="28"/>
          <w:szCs w:val="28"/>
        </w:rPr>
        <w:sectPr w:rsidR="001D4842">
          <w:pgSz w:w="16838" w:h="11906" w:orient="landscape"/>
          <w:pgMar w:top="1531" w:right="1134" w:bottom="1191" w:left="1134" w:header="851" w:footer="992" w:gutter="0"/>
          <w:cols w:space="720"/>
          <w:docGrid w:type="lines" w:linePitch="312"/>
        </w:sectPr>
      </w:pPr>
    </w:p>
    <w:p w:rsidR="001D4842" w:rsidRDefault="00CE0A60">
      <w:pPr>
        <w:spacing w:line="360" w:lineRule="auto"/>
        <w:rPr>
          <w:rFonts w:ascii="黑体" w:eastAsia="黑体" w:hAnsi="黑体"/>
          <w:sz w:val="28"/>
          <w:szCs w:val="28"/>
        </w:rPr>
      </w:pPr>
      <w:r>
        <w:rPr>
          <w:rFonts w:ascii="黑体" w:eastAsia="黑体" w:hAnsi="黑体" w:hint="eastAsia"/>
          <w:sz w:val="28"/>
          <w:szCs w:val="28"/>
        </w:rPr>
        <w:lastRenderedPageBreak/>
        <w:t>五</w:t>
      </w:r>
      <w:r>
        <w:rPr>
          <w:rFonts w:ascii="黑体" w:eastAsia="黑体" w:hAnsi="黑体" w:hint="eastAsia"/>
          <w:sz w:val="28"/>
          <w:szCs w:val="28"/>
        </w:rPr>
        <w:t>、主要完成人情况</w:t>
      </w:r>
    </w:p>
    <w:tbl>
      <w:tblPr>
        <w:tblpPr w:leftFromText="180" w:rightFromText="180" w:vertAnchor="text" w:horzAnchor="page" w:tblpXSpec="center" w:tblpY="530"/>
        <w:tblOverlap w:val="neve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385"/>
        <w:gridCol w:w="2953"/>
        <w:gridCol w:w="2093"/>
        <w:gridCol w:w="2627"/>
      </w:tblGrid>
      <w:tr w:rsidR="001D4842" w:rsidTr="00ED10E3">
        <w:trPr>
          <w:cantSplit/>
          <w:trHeight w:hRule="exact" w:val="447"/>
          <w:jc w:val="center"/>
        </w:trPr>
        <w:tc>
          <w:tcPr>
            <w:tcW w:w="1385" w:type="dxa"/>
            <w:noWrap/>
            <w:vAlign w:val="center"/>
          </w:tcPr>
          <w:p w:rsidR="001D4842" w:rsidRDefault="00CE0A60">
            <w:pPr>
              <w:spacing w:line="360" w:lineRule="exact"/>
              <w:jc w:val="center"/>
              <w:rPr>
                <w:rFonts w:ascii="宋体" w:hAnsi="宋体"/>
              </w:rPr>
            </w:pPr>
            <w:r>
              <w:rPr>
                <w:rFonts w:ascii="宋体" w:hAnsi="宋体" w:hint="eastAsia"/>
              </w:rPr>
              <w:t>姓</w:t>
            </w:r>
            <w:r>
              <w:rPr>
                <w:rFonts w:ascii="宋体" w:hAnsi="宋体" w:hint="eastAsia"/>
              </w:rPr>
              <w:t xml:space="preserve">    </w:t>
            </w:r>
            <w:r>
              <w:rPr>
                <w:rFonts w:ascii="宋体" w:hAnsi="宋体" w:hint="eastAsia"/>
              </w:rPr>
              <w:t>名</w:t>
            </w:r>
          </w:p>
        </w:tc>
        <w:tc>
          <w:tcPr>
            <w:tcW w:w="2953" w:type="dxa"/>
            <w:noWrap/>
            <w:vAlign w:val="center"/>
          </w:tcPr>
          <w:p w:rsidR="001D4842" w:rsidRDefault="00CE0A60">
            <w:pPr>
              <w:spacing w:line="240" w:lineRule="exact"/>
              <w:rPr>
                <w:rFonts w:ascii="宋体" w:hAnsi="宋体"/>
              </w:rPr>
            </w:pPr>
            <w:r>
              <w:rPr>
                <w:rFonts w:ascii="宋体" w:hAnsi="宋体" w:hint="eastAsia"/>
              </w:rPr>
              <w:t>邹骅</w:t>
            </w:r>
          </w:p>
        </w:tc>
        <w:tc>
          <w:tcPr>
            <w:tcW w:w="2093" w:type="dxa"/>
            <w:noWrap/>
            <w:vAlign w:val="center"/>
          </w:tcPr>
          <w:p w:rsidR="001D4842" w:rsidRDefault="00CE0A60">
            <w:pPr>
              <w:spacing w:line="360" w:lineRule="exact"/>
              <w:jc w:val="center"/>
              <w:rPr>
                <w:rFonts w:ascii="宋体" w:hAnsi="宋体"/>
              </w:rPr>
            </w:pPr>
            <w:r>
              <w:rPr>
                <w:rFonts w:ascii="宋体" w:hAnsi="宋体" w:hint="eastAsia"/>
              </w:rPr>
              <w:t>排</w:t>
            </w:r>
            <w:r>
              <w:rPr>
                <w:rFonts w:ascii="宋体" w:hAnsi="宋体" w:hint="eastAsia"/>
              </w:rPr>
              <w:t xml:space="preserve">  </w:t>
            </w:r>
            <w:r>
              <w:rPr>
                <w:rFonts w:ascii="宋体" w:hAnsi="宋体" w:hint="eastAsia"/>
              </w:rPr>
              <w:t>名</w:t>
            </w:r>
          </w:p>
        </w:tc>
        <w:tc>
          <w:tcPr>
            <w:tcW w:w="2627" w:type="dxa"/>
            <w:noWrap/>
            <w:vAlign w:val="center"/>
          </w:tcPr>
          <w:p w:rsidR="001D4842" w:rsidRDefault="00CE0A60">
            <w:pPr>
              <w:spacing w:line="240" w:lineRule="exact"/>
              <w:rPr>
                <w:rFonts w:ascii="宋体" w:hAnsi="宋体"/>
              </w:rPr>
            </w:pPr>
            <w:r>
              <w:rPr>
                <w:rFonts w:ascii="宋体" w:hAnsi="宋体" w:hint="eastAsia"/>
              </w:rPr>
              <w:t>1</w:t>
            </w:r>
            <w:r>
              <w:rPr>
                <w:rFonts w:ascii="宋体" w:hAnsi="宋体"/>
              </w:rPr>
              <w:t>1</w:t>
            </w:r>
          </w:p>
        </w:tc>
      </w:tr>
      <w:tr w:rsidR="001D4842" w:rsidTr="00ED10E3">
        <w:trPr>
          <w:trHeight w:hRule="exact" w:val="527"/>
          <w:jc w:val="center"/>
        </w:trPr>
        <w:tc>
          <w:tcPr>
            <w:tcW w:w="1385" w:type="dxa"/>
            <w:noWrap/>
            <w:vAlign w:val="center"/>
          </w:tcPr>
          <w:p w:rsidR="001D4842" w:rsidRDefault="00CE0A60">
            <w:pPr>
              <w:spacing w:line="360" w:lineRule="exact"/>
              <w:jc w:val="center"/>
              <w:rPr>
                <w:rFonts w:ascii="宋体" w:hAnsi="宋体"/>
              </w:rPr>
            </w:pPr>
            <w:r>
              <w:rPr>
                <w:rFonts w:ascii="宋体" w:hAnsi="宋体" w:hint="eastAsia"/>
              </w:rPr>
              <w:t>技术职称</w:t>
            </w:r>
          </w:p>
        </w:tc>
        <w:tc>
          <w:tcPr>
            <w:tcW w:w="2953" w:type="dxa"/>
            <w:noWrap/>
            <w:vAlign w:val="center"/>
          </w:tcPr>
          <w:p w:rsidR="001D4842" w:rsidRDefault="00CE0A60">
            <w:pPr>
              <w:spacing w:line="240" w:lineRule="exact"/>
              <w:rPr>
                <w:rFonts w:ascii="宋体" w:hAnsi="宋体"/>
              </w:rPr>
            </w:pPr>
            <w:r>
              <w:rPr>
                <w:rFonts w:ascii="宋体" w:hAnsi="宋体" w:hint="eastAsia"/>
              </w:rPr>
              <w:t>副教授</w:t>
            </w:r>
          </w:p>
        </w:tc>
        <w:tc>
          <w:tcPr>
            <w:tcW w:w="2093" w:type="dxa"/>
            <w:noWrap/>
            <w:vAlign w:val="center"/>
          </w:tcPr>
          <w:p w:rsidR="001D4842" w:rsidRDefault="00CE0A60">
            <w:pPr>
              <w:spacing w:line="360" w:lineRule="exact"/>
              <w:jc w:val="center"/>
              <w:rPr>
                <w:rFonts w:ascii="宋体" w:hAnsi="宋体"/>
              </w:rPr>
            </w:pPr>
            <w:r>
              <w:rPr>
                <w:rFonts w:ascii="宋体" w:hAnsi="宋体" w:hint="eastAsia"/>
              </w:rPr>
              <w:t>行政职务</w:t>
            </w:r>
          </w:p>
        </w:tc>
        <w:tc>
          <w:tcPr>
            <w:tcW w:w="2627" w:type="dxa"/>
            <w:noWrap/>
            <w:vAlign w:val="center"/>
          </w:tcPr>
          <w:p w:rsidR="001D4842" w:rsidRDefault="00CE0A60">
            <w:pPr>
              <w:spacing w:line="240" w:lineRule="exact"/>
              <w:rPr>
                <w:rFonts w:ascii="宋体" w:hAnsi="宋体"/>
              </w:rPr>
            </w:pPr>
            <w:r>
              <w:rPr>
                <w:rFonts w:ascii="宋体" w:hAnsi="宋体" w:hint="eastAsia"/>
              </w:rPr>
              <w:t>无</w:t>
            </w:r>
          </w:p>
        </w:tc>
      </w:tr>
      <w:tr w:rsidR="001D4842" w:rsidTr="00ED10E3">
        <w:trPr>
          <w:trHeight w:hRule="exact" w:val="534"/>
          <w:jc w:val="center"/>
        </w:trPr>
        <w:tc>
          <w:tcPr>
            <w:tcW w:w="1385" w:type="dxa"/>
            <w:tcBorders>
              <w:bottom w:val="single" w:sz="6" w:space="0" w:color="auto"/>
            </w:tcBorders>
            <w:noWrap/>
            <w:vAlign w:val="center"/>
          </w:tcPr>
          <w:p w:rsidR="001D4842" w:rsidRDefault="00CE0A60">
            <w:pPr>
              <w:spacing w:line="360" w:lineRule="exact"/>
              <w:jc w:val="center"/>
              <w:rPr>
                <w:rFonts w:ascii="宋体" w:hAnsi="宋体"/>
              </w:rPr>
            </w:pPr>
            <w:r>
              <w:rPr>
                <w:rFonts w:ascii="宋体" w:hAnsi="宋体" w:hint="eastAsia"/>
              </w:rPr>
              <w:t>工作单位</w:t>
            </w:r>
          </w:p>
        </w:tc>
        <w:tc>
          <w:tcPr>
            <w:tcW w:w="7673" w:type="dxa"/>
            <w:gridSpan w:val="3"/>
            <w:tcBorders>
              <w:bottom w:val="single" w:sz="6" w:space="0" w:color="auto"/>
            </w:tcBorders>
            <w:noWrap/>
            <w:vAlign w:val="center"/>
          </w:tcPr>
          <w:p w:rsidR="001D4842" w:rsidRDefault="00CE0A60">
            <w:pPr>
              <w:spacing w:line="240" w:lineRule="exact"/>
              <w:rPr>
                <w:rFonts w:ascii="宋体" w:hAnsi="宋体"/>
              </w:rPr>
            </w:pPr>
            <w:r>
              <w:rPr>
                <w:rFonts w:ascii="宋体" w:hAnsi="宋体" w:hint="eastAsia"/>
              </w:rPr>
              <w:t>北京交通大学</w:t>
            </w:r>
          </w:p>
        </w:tc>
      </w:tr>
      <w:tr w:rsidR="001D4842" w:rsidTr="00ED10E3">
        <w:trPr>
          <w:trHeight w:hRule="exact" w:val="534"/>
          <w:jc w:val="center"/>
        </w:trPr>
        <w:tc>
          <w:tcPr>
            <w:tcW w:w="1385" w:type="dxa"/>
            <w:tcBorders>
              <w:bottom w:val="single" w:sz="6" w:space="0" w:color="auto"/>
            </w:tcBorders>
            <w:noWrap/>
            <w:vAlign w:val="center"/>
          </w:tcPr>
          <w:p w:rsidR="001D4842" w:rsidRDefault="00CE0A60">
            <w:pPr>
              <w:spacing w:line="360" w:lineRule="exact"/>
              <w:jc w:val="center"/>
              <w:rPr>
                <w:rFonts w:ascii="宋体" w:hAnsi="宋体"/>
              </w:rPr>
            </w:pPr>
            <w:r>
              <w:rPr>
                <w:rFonts w:ascii="宋体" w:hAnsi="宋体" w:hint="eastAsia"/>
              </w:rPr>
              <w:t>完成单位</w:t>
            </w:r>
          </w:p>
        </w:tc>
        <w:tc>
          <w:tcPr>
            <w:tcW w:w="7673" w:type="dxa"/>
            <w:gridSpan w:val="3"/>
            <w:tcBorders>
              <w:bottom w:val="single" w:sz="6" w:space="0" w:color="auto"/>
            </w:tcBorders>
            <w:noWrap/>
            <w:vAlign w:val="center"/>
          </w:tcPr>
          <w:p w:rsidR="001D4842" w:rsidRDefault="00CE0A60">
            <w:pPr>
              <w:spacing w:line="240" w:lineRule="exact"/>
              <w:rPr>
                <w:rFonts w:ascii="宋体" w:hAnsi="宋体"/>
              </w:rPr>
            </w:pPr>
            <w:r>
              <w:rPr>
                <w:rFonts w:ascii="宋体" w:hAnsi="宋体" w:hint="eastAsia"/>
              </w:rPr>
              <w:t>北京交通大学</w:t>
            </w:r>
          </w:p>
        </w:tc>
      </w:tr>
      <w:tr w:rsidR="001D4842" w:rsidTr="00ED10E3">
        <w:trPr>
          <w:trHeight w:hRule="exact" w:val="388"/>
          <w:jc w:val="center"/>
        </w:trPr>
        <w:tc>
          <w:tcPr>
            <w:tcW w:w="9058" w:type="dxa"/>
            <w:gridSpan w:val="4"/>
            <w:tcBorders>
              <w:top w:val="single" w:sz="6" w:space="0" w:color="auto"/>
              <w:left w:val="single" w:sz="6" w:space="0" w:color="auto"/>
              <w:bottom w:val="nil"/>
              <w:right w:val="single" w:sz="6" w:space="0" w:color="auto"/>
            </w:tcBorders>
            <w:noWrap/>
          </w:tcPr>
          <w:p w:rsidR="001D4842" w:rsidRDefault="00CE0A60">
            <w:pPr>
              <w:spacing w:line="320" w:lineRule="exact"/>
              <w:rPr>
                <w:rFonts w:ascii="宋体" w:hAnsi="宋体"/>
              </w:rPr>
            </w:pPr>
            <w:r>
              <w:rPr>
                <w:rFonts w:ascii="宋体" w:hAnsi="宋体" w:hint="eastAsia"/>
              </w:rPr>
              <w:t>对本项目技术创造性贡献：</w:t>
            </w:r>
          </w:p>
        </w:tc>
      </w:tr>
      <w:tr w:rsidR="001D4842" w:rsidTr="00ED10E3">
        <w:trPr>
          <w:trHeight w:hRule="exact" w:val="2985"/>
          <w:jc w:val="center"/>
        </w:trPr>
        <w:tc>
          <w:tcPr>
            <w:tcW w:w="9058" w:type="dxa"/>
            <w:gridSpan w:val="4"/>
            <w:tcBorders>
              <w:top w:val="nil"/>
              <w:left w:val="single" w:sz="6" w:space="0" w:color="auto"/>
              <w:bottom w:val="single" w:sz="6" w:space="0" w:color="auto"/>
              <w:right w:val="single" w:sz="6" w:space="0" w:color="auto"/>
            </w:tcBorders>
            <w:noWrap/>
          </w:tcPr>
          <w:p w:rsidR="001D4842" w:rsidRDefault="00CE0A60">
            <w:pPr>
              <w:pStyle w:val="a5"/>
              <w:spacing w:line="390" w:lineRule="exact"/>
              <w:ind w:firstLine="420"/>
              <w:rPr>
                <w:rFonts w:ascii="宋体" w:hAnsi="宋体"/>
                <w:color w:val="FF0000"/>
                <w:sz w:val="21"/>
              </w:rPr>
            </w:pPr>
            <w:r>
              <w:rPr>
                <w:rFonts w:ascii="宋体" w:hAnsi="宋体" w:hint="eastAsia"/>
                <w:sz w:val="21"/>
              </w:rPr>
              <w:t>完成人对主要科技创新中的第</w:t>
            </w:r>
            <w:r>
              <w:rPr>
                <w:rFonts w:ascii="宋体" w:hAnsi="宋体"/>
                <w:sz w:val="21"/>
              </w:rPr>
              <w:t>3</w:t>
            </w:r>
            <w:r>
              <w:rPr>
                <w:rFonts w:ascii="宋体" w:hAnsi="宋体" w:hint="eastAsia"/>
                <w:sz w:val="21"/>
              </w:rPr>
              <w:t>项做出了创造性贡献，组织对</w:t>
            </w:r>
            <w:r>
              <w:rPr>
                <w:rFonts w:ascii="宋体" w:hAnsi="宋体" w:hint="eastAsia"/>
                <w:sz w:val="21"/>
              </w:rPr>
              <w:t>C</w:t>
            </w:r>
            <w:r>
              <w:rPr>
                <w:rFonts w:ascii="宋体" w:hAnsi="宋体"/>
                <w:sz w:val="21"/>
              </w:rPr>
              <w:t>TA</w:t>
            </w:r>
            <w:r>
              <w:rPr>
                <w:rFonts w:ascii="宋体" w:hAnsi="宋体" w:hint="eastAsia"/>
                <w:sz w:val="21"/>
              </w:rPr>
              <w:t>既有线路的轨道谱数据采集，进行了车辆动力学仿真，策划并组织实施了</w:t>
            </w:r>
            <w:r>
              <w:rPr>
                <w:rFonts w:ascii="宋体" w:hAnsi="宋体" w:hint="eastAsia"/>
                <w:sz w:val="21"/>
              </w:rPr>
              <w:t>CTA</w:t>
            </w:r>
            <w:r>
              <w:rPr>
                <w:rFonts w:ascii="宋体" w:hAnsi="宋体" w:hint="eastAsia"/>
                <w:sz w:val="21"/>
              </w:rPr>
              <w:t>既有的</w:t>
            </w:r>
            <w:r>
              <w:rPr>
                <w:rFonts w:ascii="宋体" w:hAnsi="宋体" w:hint="eastAsia"/>
                <w:sz w:val="21"/>
              </w:rPr>
              <w:t>5</w:t>
            </w:r>
            <w:r>
              <w:rPr>
                <w:rFonts w:ascii="宋体" w:hAnsi="宋体"/>
                <w:sz w:val="21"/>
              </w:rPr>
              <w:t>000</w:t>
            </w:r>
            <w:r>
              <w:rPr>
                <w:rFonts w:ascii="宋体" w:hAnsi="宋体" w:hint="eastAsia"/>
                <w:sz w:val="21"/>
              </w:rPr>
              <w:t>系车辆和该项目所研制车辆的动力试验，对车辆运行平稳性提升方面有突出贡献。</w:t>
            </w:r>
          </w:p>
          <w:p w:rsidR="001D4842" w:rsidRDefault="00CE0A60">
            <w:pPr>
              <w:pStyle w:val="a5"/>
              <w:spacing w:line="390" w:lineRule="exact"/>
              <w:ind w:firstLine="420"/>
              <w:rPr>
                <w:rFonts w:ascii="宋体" w:hAnsi="宋体"/>
                <w:sz w:val="21"/>
              </w:rPr>
            </w:pPr>
            <w:r>
              <w:rPr>
                <w:rFonts w:ascii="宋体" w:hAnsi="宋体" w:hint="eastAsia"/>
                <w:sz w:val="21"/>
              </w:rPr>
              <w:t>支撑材料：论文</w:t>
            </w:r>
            <w:r>
              <w:rPr>
                <w:rFonts w:ascii="宋体" w:hAnsi="宋体" w:hint="eastAsia"/>
                <w:sz w:val="21"/>
              </w:rPr>
              <w:t>4</w:t>
            </w:r>
            <w:r>
              <w:rPr>
                <w:rFonts w:ascii="宋体" w:hAnsi="宋体" w:hint="eastAsia"/>
                <w:sz w:val="21"/>
              </w:rPr>
              <w:t>的第</w:t>
            </w:r>
            <w:r>
              <w:rPr>
                <w:rFonts w:ascii="宋体" w:hAnsi="宋体" w:hint="eastAsia"/>
                <w:sz w:val="21"/>
              </w:rPr>
              <w:t>1</w:t>
            </w:r>
            <w:r>
              <w:rPr>
                <w:rFonts w:ascii="宋体" w:hAnsi="宋体" w:hint="eastAsia"/>
                <w:sz w:val="21"/>
              </w:rPr>
              <w:t>著作人。</w:t>
            </w:r>
          </w:p>
          <w:p w:rsidR="001D4842" w:rsidRDefault="00CE0A60">
            <w:pPr>
              <w:ind w:firstLineChars="200" w:firstLine="420"/>
              <w:rPr>
                <w:rFonts w:ascii="宋体" w:hAnsi="宋体"/>
                <w:sz w:val="24"/>
              </w:rPr>
            </w:pPr>
            <w:r>
              <w:rPr>
                <w:rFonts w:ascii="宋体" w:hAnsi="宋体" w:hint="eastAsia"/>
              </w:rPr>
              <w:t>在该项目中投入的工作量占本人工作总量的</w:t>
            </w:r>
            <w:r>
              <w:rPr>
                <w:rFonts w:ascii="宋体" w:hAnsi="宋体"/>
              </w:rPr>
              <w:t>9</w:t>
            </w:r>
            <w:r>
              <w:rPr>
                <w:rFonts w:ascii="宋体" w:hAnsi="宋体" w:hint="eastAsia"/>
              </w:rPr>
              <w:t>0%</w:t>
            </w:r>
            <w:r>
              <w:rPr>
                <w:rFonts w:ascii="宋体" w:hAnsi="宋体" w:hint="eastAsia"/>
              </w:rPr>
              <w:t>。</w:t>
            </w:r>
          </w:p>
        </w:tc>
      </w:tr>
    </w:tbl>
    <w:p w:rsidR="001D4842" w:rsidRDefault="00CE0A60">
      <w:pPr>
        <w:rPr>
          <w:rFonts w:ascii="黑体" w:eastAsia="黑体" w:hAnsi="黑体"/>
          <w:sz w:val="28"/>
          <w:szCs w:val="28"/>
        </w:rPr>
      </w:pPr>
      <w:r>
        <w:rPr>
          <w:rFonts w:ascii="黑体" w:eastAsia="黑体" w:hAnsi="黑体" w:hint="eastAsia"/>
          <w:sz w:val="28"/>
          <w:szCs w:val="28"/>
        </w:rPr>
        <w:br w:type="page"/>
      </w:r>
    </w:p>
    <w:p w:rsidR="001D4842" w:rsidRDefault="00CE0A60">
      <w:pPr>
        <w:spacing w:line="360" w:lineRule="auto"/>
        <w:rPr>
          <w:rFonts w:ascii="黑体" w:eastAsia="黑体" w:hAnsi="黑体"/>
          <w:sz w:val="28"/>
          <w:szCs w:val="28"/>
        </w:rPr>
      </w:pPr>
      <w:r>
        <w:rPr>
          <w:rFonts w:ascii="黑体" w:eastAsia="黑体" w:hAnsi="黑体" w:hint="eastAsia"/>
          <w:sz w:val="28"/>
          <w:szCs w:val="28"/>
        </w:rPr>
        <w:lastRenderedPageBreak/>
        <w:t>六</w:t>
      </w:r>
      <w:r>
        <w:rPr>
          <w:rFonts w:ascii="黑体" w:eastAsia="黑体" w:hAnsi="黑体" w:hint="eastAsia"/>
          <w:sz w:val="28"/>
          <w:szCs w:val="28"/>
        </w:rPr>
        <w:t>、主要完成单位及创新推广贡献</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408"/>
        <w:gridCol w:w="3000"/>
        <w:gridCol w:w="2127"/>
        <w:gridCol w:w="2669"/>
      </w:tblGrid>
      <w:tr w:rsidR="001D4842">
        <w:trPr>
          <w:cantSplit/>
          <w:trHeight w:hRule="exact" w:val="734"/>
          <w:jc w:val="center"/>
        </w:trPr>
        <w:tc>
          <w:tcPr>
            <w:tcW w:w="1408" w:type="dxa"/>
            <w:tcBorders>
              <w:bottom w:val="single" w:sz="6" w:space="0" w:color="auto"/>
            </w:tcBorders>
            <w:noWrap/>
            <w:vAlign w:val="center"/>
          </w:tcPr>
          <w:p w:rsidR="001D4842" w:rsidRDefault="00CE0A60">
            <w:pPr>
              <w:spacing w:line="360" w:lineRule="exact"/>
              <w:jc w:val="center"/>
              <w:rPr>
                <w:rFonts w:ascii="宋体" w:hAnsi="宋体"/>
              </w:rPr>
            </w:pPr>
            <w:r>
              <w:rPr>
                <w:rFonts w:ascii="宋体" w:hAnsi="宋体" w:hint="eastAsia"/>
              </w:rPr>
              <w:t>单位名称</w:t>
            </w:r>
          </w:p>
        </w:tc>
        <w:tc>
          <w:tcPr>
            <w:tcW w:w="3000" w:type="dxa"/>
            <w:tcBorders>
              <w:bottom w:val="single" w:sz="6" w:space="0" w:color="auto"/>
            </w:tcBorders>
            <w:noWrap/>
            <w:vAlign w:val="center"/>
          </w:tcPr>
          <w:p w:rsidR="001D4842" w:rsidRDefault="00CE0A60">
            <w:pPr>
              <w:spacing w:line="240" w:lineRule="exact"/>
              <w:rPr>
                <w:rFonts w:ascii="宋体" w:hAnsi="宋体"/>
              </w:rPr>
            </w:pPr>
            <w:r>
              <w:rPr>
                <w:rFonts w:ascii="宋体" w:hAnsi="宋体" w:hint="eastAsia"/>
              </w:rPr>
              <w:t>北京交通大学</w:t>
            </w:r>
          </w:p>
        </w:tc>
        <w:tc>
          <w:tcPr>
            <w:tcW w:w="2127" w:type="dxa"/>
            <w:tcBorders>
              <w:bottom w:val="single" w:sz="6" w:space="0" w:color="auto"/>
            </w:tcBorders>
            <w:noWrap/>
            <w:vAlign w:val="center"/>
          </w:tcPr>
          <w:p w:rsidR="001D4842" w:rsidRDefault="00CE0A60">
            <w:pPr>
              <w:spacing w:line="360" w:lineRule="exact"/>
              <w:jc w:val="center"/>
              <w:rPr>
                <w:rFonts w:ascii="宋体" w:hAnsi="宋体"/>
              </w:rPr>
            </w:pPr>
            <w:r>
              <w:rPr>
                <w:rFonts w:ascii="宋体" w:hAnsi="宋体" w:hint="eastAsia"/>
              </w:rPr>
              <w:t>排</w:t>
            </w:r>
            <w:r>
              <w:rPr>
                <w:rFonts w:ascii="宋体" w:hAnsi="宋体" w:hint="eastAsia"/>
              </w:rPr>
              <w:t xml:space="preserve">  </w:t>
            </w:r>
            <w:r>
              <w:rPr>
                <w:rFonts w:ascii="宋体" w:hAnsi="宋体" w:hint="eastAsia"/>
              </w:rPr>
              <w:t>名</w:t>
            </w:r>
          </w:p>
        </w:tc>
        <w:tc>
          <w:tcPr>
            <w:tcW w:w="2669" w:type="dxa"/>
            <w:tcBorders>
              <w:bottom w:val="single" w:sz="6" w:space="0" w:color="auto"/>
            </w:tcBorders>
            <w:noWrap/>
            <w:vAlign w:val="center"/>
          </w:tcPr>
          <w:p w:rsidR="001D4842" w:rsidRDefault="00CE0A60">
            <w:pPr>
              <w:spacing w:line="240" w:lineRule="exact"/>
              <w:rPr>
                <w:rFonts w:ascii="宋体" w:hAnsi="宋体"/>
              </w:rPr>
            </w:pPr>
            <w:r>
              <w:rPr>
                <w:rFonts w:ascii="宋体" w:hAnsi="宋体" w:hint="eastAsia"/>
              </w:rPr>
              <w:t>2</w:t>
            </w:r>
          </w:p>
        </w:tc>
      </w:tr>
      <w:tr w:rsidR="001D4842">
        <w:trPr>
          <w:trHeight w:hRule="exact" w:val="399"/>
          <w:jc w:val="center"/>
        </w:trPr>
        <w:tc>
          <w:tcPr>
            <w:tcW w:w="9204" w:type="dxa"/>
            <w:gridSpan w:val="4"/>
            <w:tcBorders>
              <w:top w:val="single" w:sz="6" w:space="0" w:color="auto"/>
              <w:left w:val="single" w:sz="6" w:space="0" w:color="auto"/>
              <w:bottom w:val="nil"/>
              <w:right w:val="single" w:sz="6" w:space="0" w:color="auto"/>
            </w:tcBorders>
            <w:noWrap/>
          </w:tcPr>
          <w:p w:rsidR="001D4842" w:rsidRDefault="00CE0A60">
            <w:pPr>
              <w:spacing w:line="320" w:lineRule="exact"/>
              <w:rPr>
                <w:rFonts w:ascii="宋体" w:hAnsi="宋体"/>
              </w:rPr>
            </w:pPr>
            <w:r>
              <w:rPr>
                <w:rFonts w:ascii="宋体" w:hAnsi="宋体"/>
                <w:color w:val="000000"/>
              </w:rPr>
              <w:t>对本项目科技创新和</w:t>
            </w:r>
            <w:r>
              <w:rPr>
                <w:rFonts w:ascii="宋体" w:hAnsi="宋体" w:hint="eastAsia"/>
                <w:color w:val="000000"/>
              </w:rPr>
              <w:t>应用推广情况</w:t>
            </w:r>
            <w:r>
              <w:rPr>
                <w:rFonts w:ascii="宋体" w:hAnsi="宋体"/>
                <w:color w:val="000000"/>
              </w:rPr>
              <w:t>的贡献：</w:t>
            </w:r>
          </w:p>
        </w:tc>
      </w:tr>
      <w:tr w:rsidR="001D4842">
        <w:trPr>
          <w:trHeight w:val="1860"/>
          <w:jc w:val="center"/>
        </w:trPr>
        <w:tc>
          <w:tcPr>
            <w:tcW w:w="9204" w:type="dxa"/>
            <w:gridSpan w:val="4"/>
            <w:tcBorders>
              <w:top w:val="nil"/>
              <w:left w:val="single" w:sz="6" w:space="0" w:color="auto"/>
              <w:bottom w:val="single" w:sz="6" w:space="0" w:color="auto"/>
              <w:right w:val="single" w:sz="6" w:space="0" w:color="auto"/>
            </w:tcBorders>
            <w:noWrap/>
          </w:tcPr>
          <w:p w:rsidR="001D4842" w:rsidRDefault="00CE0A60" w:rsidP="00ED10E3">
            <w:pPr>
              <w:pStyle w:val="a5"/>
              <w:spacing w:line="390" w:lineRule="exact"/>
              <w:rPr>
                <w:rFonts w:ascii="宋体" w:hAnsi="宋体"/>
              </w:rPr>
            </w:pPr>
            <w:bookmarkStart w:id="0" w:name="_GoBack"/>
            <w:r>
              <w:rPr>
                <w:rFonts w:ascii="宋体" w:hAnsi="宋体" w:hint="eastAsia"/>
                <w:szCs w:val="24"/>
              </w:rPr>
              <w:t>北</w:t>
            </w:r>
            <w:r>
              <w:rPr>
                <w:rFonts w:ascii="宋体" w:hAnsi="宋体" w:hint="eastAsia"/>
                <w:szCs w:val="24"/>
              </w:rPr>
              <w:t>京交通大学作为中车青岛四方机车车辆股份有限公司高环境适应性智能芝加哥地铁项目合作单位，承担了</w:t>
            </w:r>
            <w:r>
              <w:rPr>
                <w:rFonts w:ascii="宋体" w:hAnsi="宋体" w:hint="eastAsia"/>
                <w:szCs w:val="24"/>
              </w:rPr>
              <w:t>CTA</w:t>
            </w:r>
            <w:r>
              <w:rPr>
                <w:rFonts w:ascii="宋体" w:hAnsi="宋体" w:hint="eastAsia"/>
                <w:szCs w:val="24"/>
              </w:rPr>
              <w:t>既有线路的轨道谱数据采集，进行了车辆动力学仿真、载荷谱分析等一系列研究项目。学校作为依托单位，全力支持北京交通大学机电学院结构可靠性团队对这些项目开展研究工作。团队通过对世界不同国家地铁的技术参数及相关国际标准分析，配合主机厂确定满足国际需求的项目顶层技术指标，并对该型车的设计方案进行反复仿真分析及实验研究工作，组织实施了</w:t>
            </w:r>
            <w:r>
              <w:rPr>
                <w:rFonts w:ascii="宋体" w:hAnsi="宋体" w:hint="eastAsia"/>
                <w:szCs w:val="24"/>
              </w:rPr>
              <w:t>CTA</w:t>
            </w:r>
            <w:r>
              <w:rPr>
                <w:rFonts w:ascii="宋体" w:hAnsi="宋体" w:hint="eastAsia"/>
                <w:szCs w:val="24"/>
              </w:rPr>
              <w:t>既有的</w:t>
            </w:r>
            <w:r>
              <w:rPr>
                <w:rFonts w:ascii="宋体" w:hAnsi="宋体" w:hint="eastAsia"/>
                <w:szCs w:val="24"/>
              </w:rPr>
              <w:t>5000</w:t>
            </w:r>
            <w:r>
              <w:rPr>
                <w:rFonts w:ascii="宋体" w:hAnsi="宋体" w:hint="eastAsia"/>
                <w:szCs w:val="24"/>
              </w:rPr>
              <w:t>系车辆和该项目所研制车辆的动力试验，确保重要零部件型式试验评审、样车研</w:t>
            </w:r>
            <w:r>
              <w:rPr>
                <w:rFonts w:ascii="宋体" w:hAnsi="宋体" w:hint="eastAsia"/>
                <w:szCs w:val="24"/>
              </w:rPr>
              <w:t>制、运用考核工作的顺利进行，也为订单车辆的维保、故障诊断等持续发挥重要作用。</w:t>
            </w:r>
          </w:p>
        </w:tc>
      </w:tr>
      <w:bookmarkEnd w:id="0"/>
    </w:tbl>
    <w:p w:rsidR="001D4842" w:rsidRDefault="001D4842">
      <w:pPr>
        <w:spacing w:line="360" w:lineRule="auto"/>
        <w:rPr>
          <w:rFonts w:asciiTheme="minorEastAsia" w:eastAsiaTheme="minorEastAsia" w:hAnsiTheme="minorEastAsia" w:cstheme="minorEastAsia"/>
          <w:sz w:val="24"/>
          <w:szCs w:val="24"/>
        </w:rPr>
      </w:pPr>
    </w:p>
    <w:sectPr w:rsidR="001D4842" w:rsidSect="001D4842">
      <w:pgSz w:w="11906" w:h="16838"/>
      <w:pgMar w:top="1134" w:right="119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A60" w:rsidRDefault="00CE0A60" w:rsidP="001D4842">
      <w:r>
        <w:separator/>
      </w:r>
    </w:p>
  </w:endnote>
  <w:endnote w:type="continuationSeparator" w:id="1">
    <w:p w:rsidR="00CE0A60" w:rsidRDefault="00CE0A60" w:rsidP="001D4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42" w:rsidRDefault="001D4842">
    <w:pPr>
      <w:pStyle w:val="a6"/>
      <w:jc w:val="center"/>
      <w:rPr>
        <w:sz w:val="21"/>
      </w:rPr>
    </w:pPr>
    <w:r>
      <w:rPr>
        <w:sz w:val="21"/>
      </w:rPr>
      <w:fldChar w:fldCharType="begin"/>
    </w:r>
    <w:r w:rsidR="00CE0A60">
      <w:rPr>
        <w:sz w:val="21"/>
      </w:rPr>
      <w:instrText xml:space="preserve"> PAGE   \* MERGEFORMAT </w:instrText>
    </w:r>
    <w:r>
      <w:rPr>
        <w:sz w:val="21"/>
      </w:rPr>
      <w:fldChar w:fldCharType="separate"/>
    </w:r>
    <w:r w:rsidR="00ED10E3" w:rsidRPr="00ED10E3">
      <w:rPr>
        <w:noProof/>
        <w:sz w:val="21"/>
        <w:lang w:val="zh-CN"/>
      </w:rPr>
      <w:t>1</w:t>
    </w:r>
    <w:r>
      <w:rPr>
        <w:sz w:val="21"/>
      </w:rPr>
      <w:fldChar w:fldCharType="end"/>
    </w:r>
  </w:p>
  <w:p w:rsidR="001D4842" w:rsidRDefault="001D48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A60" w:rsidRDefault="00CE0A60" w:rsidP="001D4842">
      <w:r>
        <w:separator/>
      </w:r>
    </w:p>
  </w:footnote>
  <w:footnote w:type="continuationSeparator" w:id="1">
    <w:p w:rsidR="00CE0A60" w:rsidRDefault="00CE0A60" w:rsidP="001D4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42" w:rsidRDefault="001D484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642"/>
    <w:multiLevelType w:val="multilevel"/>
    <w:tmpl w:val="07F8764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YxMDk4ZTU5YjljMGMxZWE2M2YzNTgyMWFlNGJhNDQifQ=="/>
  </w:docVars>
  <w:rsids>
    <w:rsidRoot w:val="7C2E2420"/>
    <w:rsid w:val="001D4842"/>
    <w:rsid w:val="00CE0A60"/>
    <w:rsid w:val="00ED10E3"/>
    <w:rsid w:val="03F4702C"/>
    <w:rsid w:val="078801B7"/>
    <w:rsid w:val="087370B9"/>
    <w:rsid w:val="09315CBD"/>
    <w:rsid w:val="093F0D49"/>
    <w:rsid w:val="0A595E3B"/>
    <w:rsid w:val="0B1B1342"/>
    <w:rsid w:val="0C9972EA"/>
    <w:rsid w:val="0D41052C"/>
    <w:rsid w:val="13CE33F5"/>
    <w:rsid w:val="19383357"/>
    <w:rsid w:val="1DD25793"/>
    <w:rsid w:val="22BB181C"/>
    <w:rsid w:val="23F918E9"/>
    <w:rsid w:val="2B2142FB"/>
    <w:rsid w:val="2D3D012B"/>
    <w:rsid w:val="2E8B665B"/>
    <w:rsid w:val="2FD71A7C"/>
    <w:rsid w:val="315F16D9"/>
    <w:rsid w:val="31E340B8"/>
    <w:rsid w:val="32395FE9"/>
    <w:rsid w:val="33F151B2"/>
    <w:rsid w:val="49356548"/>
    <w:rsid w:val="502E6F54"/>
    <w:rsid w:val="507243F1"/>
    <w:rsid w:val="50B015BC"/>
    <w:rsid w:val="52326C6A"/>
    <w:rsid w:val="552E516E"/>
    <w:rsid w:val="55C51312"/>
    <w:rsid w:val="5FC91F9D"/>
    <w:rsid w:val="60830F1F"/>
    <w:rsid w:val="629258F4"/>
    <w:rsid w:val="65061CC6"/>
    <w:rsid w:val="67230FC7"/>
    <w:rsid w:val="698A6F34"/>
    <w:rsid w:val="73766662"/>
    <w:rsid w:val="77683171"/>
    <w:rsid w:val="7C2E2420"/>
    <w:rsid w:val="7CA659DB"/>
    <w:rsid w:val="7DD75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D4842"/>
    <w:pPr>
      <w:widowControl w:val="0"/>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1D4842"/>
    <w:pPr>
      <w:spacing w:after="120"/>
    </w:pPr>
  </w:style>
  <w:style w:type="paragraph" w:styleId="a4">
    <w:name w:val="annotation text"/>
    <w:basedOn w:val="a"/>
    <w:qFormat/>
    <w:rsid w:val="001D4842"/>
    <w:pPr>
      <w:jc w:val="left"/>
    </w:pPr>
  </w:style>
  <w:style w:type="paragraph" w:styleId="a5">
    <w:name w:val="Plain Text"/>
    <w:basedOn w:val="a"/>
    <w:qFormat/>
    <w:rsid w:val="001D4842"/>
    <w:pPr>
      <w:spacing w:line="360" w:lineRule="auto"/>
      <w:ind w:firstLineChars="200" w:firstLine="480"/>
    </w:pPr>
    <w:rPr>
      <w:rFonts w:ascii="仿宋_GB2312" w:hAnsi="Calibri" w:cs="Times New Roman"/>
      <w:sz w:val="24"/>
      <w:szCs w:val="20"/>
    </w:rPr>
  </w:style>
  <w:style w:type="paragraph" w:styleId="a6">
    <w:name w:val="footer"/>
    <w:basedOn w:val="a"/>
    <w:uiPriority w:val="99"/>
    <w:qFormat/>
    <w:rsid w:val="001D4842"/>
    <w:pPr>
      <w:tabs>
        <w:tab w:val="center" w:pos="4153"/>
        <w:tab w:val="right" w:pos="8306"/>
      </w:tabs>
      <w:snapToGrid w:val="0"/>
      <w:jc w:val="left"/>
    </w:pPr>
    <w:rPr>
      <w:sz w:val="18"/>
    </w:rPr>
  </w:style>
  <w:style w:type="paragraph" w:styleId="a7">
    <w:name w:val="header"/>
    <w:basedOn w:val="a"/>
    <w:uiPriority w:val="99"/>
    <w:qFormat/>
    <w:rsid w:val="001D4842"/>
    <w:pPr>
      <w:pBdr>
        <w:bottom w:val="single" w:sz="6" w:space="1" w:color="auto"/>
      </w:pBdr>
      <w:tabs>
        <w:tab w:val="center" w:pos="4153"/>
        <w:tab w:val="right" w:pos="8306"/>
      </w:tabs>
      <w:snapToGrid w:val="0"/>
      <w:jc w:val="center"/>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罂粟</dc:creator>
  <cp:lastModifiedBy>li</cp:lastModifiedBy>
  <cp:revision>2</cp:revision>
  <dcterms:created xsi:type="dcterms:W3CDTF">2022-09-21T06:59:00Z</dcterms:created>
  <dcterms:modified xsi:type="dcterms:W3CDTF">2022-09-21T06:59:00Z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946DD9CF4A954F6199F16356D444D3A8</vt:lpwstr>
  </property>
</Properties>
</file>