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A61EE">
      <w:pPr>
        <w:spacing w:before="156" w:beforeLines="50" w:after="156" w:afterLines="50"/>
        <w:ind w:left="31" w:hanging="11"/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附件2：</w:t>
      </w:r>
    </w:p>
    <w:p w14:paraId="12BBA7CA">
      <w:pPr>
        <w:spacing w:before="480" w:after="480" w:line="52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</w:rPr>
        <w:t>团体标准大纲</w:t>
      </w:r>
    </w:p>
    <w:p w14:paraId="4420B4B8">
      <w:pPr>
        <w:autoSpaceDE w:val="0"/>
        <w:autoSpaceDN w:val="0"/>
        <w:adjustRightIn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一、标准的背景、必要性、可行性和适用范围；</w:t>
      </w:r>
    </w:p>
    <w:p w14:paraId="35C1C37F">
      <w:pPr>
        <w:autoSpaceDE w:val="0"/>
        <w:autoSpaceDN w:val="0"/>
        <w:adjustRightIn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二、标准的前期工作基础（包括国内外技术发展情况，与现行法律法规、政策规划、国家和行业标准及协会团体标准协调配套的情况分析；</w:t>
      </w:r>
    </w:p>
    <w:p w14:paraId="6575B201">
      <w:pPr>
        <w:autoSpaceDE w:val="0"/>
        <w:autoSpaceDN w:val="0"/>
        <w:adjustRightIn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三、标准主要架构及主要技术内容；</w:t>
      </w:r>
    </w:p>
    <w:p w14:paraId="6F3ACC84">
      <w:pPr>
        <w:autoSpaceDE w:val="0"/>
        <w:autoSpaceDN w:val="0"/>
        <w:adjustRightIn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四、需研究解决的主要问题、预期作用和效益分析，必要的试验验证等研究内容；</w:t>
      </w:r>
    </w:p>
    <w:p w14:paraId="3DC4E355">
      <w:pPr>
        <w:autoSpaceDE w:val="0"/>
        <w:autoSpaceDN w:val="0"/>
        <w:adjustRightIn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五、涉及专利的情况及处理；</w:t>
      </w:r>
    </w:p>
    <w:p w14:paraId="455205A0">
      <w:pPr>
        <w:autoSpaceDE w:val="0"/>
        <w:autoSpaceDN w:val="0"/>
        <w:adjustRightIn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六、标准编制的保障措施；</w:t>
      </w:r>
    </w:p>
    <w:p w14:paraId="76AEAB7B">
      <w:pPr>
        <w:autoSpaceDE w:val="0"/>
        <w:autoSpaceDN w:val="0"/>
        <w:adjustRightIn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七、起草组组成单位和人员、分工及工作计划；</w:t>
      </w:r>
    </w:p>
    <w:p w14:paraId="28CB5485">
      <w:pPr>
        <w:autoSpaceDE w:val="0"/>
        <w:autoSpaceDN w:val="0"/>
        <w:adjustRightIn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八、存在问题及建议。</w:t>
      </w:r>
    </w:p>
    <w:p w14:paraId="0DAD03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OGUwOWY2ZjAxMmQzNjM2NTQ3NjQ0YjYxMzI2YmQifQ=="/>
  </w:docVars>
  <w:rsids>
    <w:rsidRoot w:val="5F12718C"/>
    <w:rsid w:val="5F12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2024-11-07T03:40:00Z</dcterms:created>
  <dc:creator>梦圆</dc:creator>
  <cp:lastModifiedBy>梦圆</cp:lastModifiedBy>
  <dcterms:modified xsi:type="dcterms:W3CDTF">2024-11-07T03:40:17Z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4079903BB87F439AB3D42C52D1EED84E_11</vt:lpwstr>
  </property>
</Properties>
</file>