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A5EBD" w14:textId="77777777" w:rsidR="0053214E" w:rsidRDefault="00CA6977"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湖南省自然科学奖</w:t>
      </w:r>
      <w:r>
        <w:rPr>
          <w:b/>
          <w:sz w:val="44"/>
          <w:szCs w:val="44"/>
        </w:rPr>
        <w:t>提名</w:t>
      </w:r>
      <w:r>
        <w:rPr>
          <w:rFonts w:hint="eastAsia"/>
          <w:b/>
          <w:sz w:val="44"/>
          <w:szCs w:val="44"/>
        </w:rPr>
        <w:t>项目</w:t>
      </w:r>
      <w:r>
        <w:rPr>
          <w:b/>
          <w:sz w:val="44"/>
          <w:szCs w:val="44"/>
        </w:rPr>
        <w:t>公示内容</w:t>
      </w:r>
    </w:p>
    <w:p w14:paraId="0D301462" w14:textId="77777777" w:rsidR="0053214E" w:rsidRDefault="00CA6977">
      <w:pPr>
        <w:spacing w:line="54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>一、项目名称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交通流建模与管控仿真优化方法</w:t>
      </w:r>
    </w:p>
    <w:p w14:paraId="088AB2EC" w14:textId="77777777" w:rsidR="0053214E" w:rsidRDefault="00CA6977">
      <w:pPr>
        <w:spacing w:line="5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二、提名者：</w:t>
      </w:r>
      <w:r>
        <w:rPr>
          <w:rFonts w:hint="eastAsia"/>
          <w:sz w:val="28"/>
          <w:szCs w:val="28"/>
        </w:rPr>
        <w:t>中南大学</w:t>
      </w:r>
    </w:p>
    <w:p w14:paraId="74F4C2C1" w14:textId="77777777" w:rsidR="0053214E" w:rsidRDefault="00CA6977">
      <w:pPr>
        <w:spacing w:line="5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三、</w:t>
      </w:r>
      <w:r>
        <w:rPr>
          <w:rFonts w:hint="eastAsia"/>
          <w:b/>
          <w:bCs/>
          <w:sz w:val="28"/>
          <w:szCs w:val="28"/>
        </w:rPr>
        <w:t>提名等级：</w:t>
      </w:r>
      <w:r>
        <w:rPr>
          <w:rFonts w:hint="eastAsia"/>
          <w:sz w:val="28"/>
          <w:szCs w:val="28"/>
        </w:rPr>
        <w:t>一等奖或二等奖</w:t>
      </w:r>
    </w:p>
    <w:p w14:paraId="4BFEBE7F" w14:textId="77777777" w:rsidR="0053214E" w:rsidRDefault="00CA6977">
      <w:pPr>
        <w:spacing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四、代表作（含论文、专著）目录</w:t>
      </w:r>
    </w:p>
    <w:tbl>
      <w:tblPr>
        <w:tblW w:w="88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763"/>
        <w:gridCol w:w="945"/>
        <w:gridCol w:w="922"/>
        <w:gridCol w:w="818"/>
        <w:gridCol w:w="772"/>
        <w:gridCol w:w="1020"/>
        <w:gridCol w:w="660"/>
        <w:gridCol w:w="803"/>
        <w:gridCol w:w="718"/>
      </w:tblGrid>
      <w:tr w:rsidR="0053214E" w14:paraId="46047796" w14:textId="77777777">
        <w:trPr>
          <w:trHeight w:val="1361"/>
          <w:jc w:val="center"/>
        </w:trPr>
        <w:tc>
          <w:tcPr>
            <w:tcW w:w="463" w:type="dxa"/>
            <w:vAlign w:val="center"/>
          </w:tcPr>
          <w:p w14:paraId="5D30CB42" w14:textId="77777777" w:rsidR="0053214E" w:rsidRDefault="00CA6977">
            <w:pPr>
              <w:pStyle w:val="a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序号</w:t>
            </w:r>
          </w:p>
        </w:tc>
        <w:tc>
          <w:tcPr>
            <w:tcW w:w="1763" w:type="dxa"/>
            <w:vAlign w:val="center"/>
          </w:tcPr>
          <w:p w14:paraId="73D7D010" w14:textId="77777777" w:rsidR="0053214E" w:rsidRDefault="00CA6977">
            <w:pPr>
              <w:pStyle w:val="a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代表作</w:t>
            </w:r>
            <w:r>
              <w:rPr>
                <w:rFonts w:ascii="Times New Roman"/>
                <w:sz w:val="21"/>
                <w:szCs w:val="28"/>
              </w:rPr>
              <w:t>名称</w:t>
            </w:r>
            <w:r>
              <w:rPr>
                <w:rFonts w:ascii="Times New Roman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>刊名</w:t>
            </w:r>
            <w:r>
              <w:rPr>
                <w:rFonts w:ascii="Times New Roman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>作者</w:t>
            </w:r>
          </w:p>
        </w:tc>
        <w:tc>
          <w:tcPr>
            <w:tcW w:w="945" w:type="dxa"/>
            <w:vAlign w:val="center"/>
          </w:tcPr>
          <w:p w14:paraId="10D75097" w14:textId="77777777" w:rsidR="0053214E" w:rsidRDefault="00CA6977">
            <w:pPr>
              <w:pStyle w:val="a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年卷页码</w:t>
            </w:r>
          </w:p>
          <w:p w14:paraId="293F569D" w14:textId="77777777" w:rsidR="0053214E" w:rsidRDefault="00CA6977">
            <w:pPr>
              <w:pStyle w:val="a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（</w:t>
            </w:r>
            <w:r>
              <w:rPr>
                <w:rFonts w:ascii="Times New Roman"/>
                <w:sz w:val="21"/>
                <w:szCs w:val="28"/>
              </w:rPr>
              <w:t>xx</w:t>
            </w:r>
            <w:r>
              <w:rPr>
                <w:rFonts w:ascii="Times New Roman"/>
                <w:sz w:val="21"/>
                <w:szCs w:val="28"/>
              </w:rPr>
              <w:t>年</w:t>
            </w:r>
            <w:r>
              <w:rPr>
                <w:rFonts w:ascii="Times New Roman"/>
                <w:sz w:val="21"/>
                <w:szCs w:val="28"/>
              </w:rPr>
              <w:t>xx</w:t>
            </w:r>
            <w:r>
              <w:rPr>
                <w:rFonts w:ascii="Times New Roman"/>
                <w:sz w:val="21"/>
                <w:szCs w:val="28"/>
              </w:rPr>
              <w:t>卷</w:t>
            </w:r>
          </w:p>
          <w:p w14:paraId="0C52B872" w14:textId="77777777" w:rsidR="0053214E" w:rsidRDefault="00CA6977">
            <w:pPr>
              <w:pStyle w:val="a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xx</w:t>
            </w:r>
            <w:r>
              <w:rPr>
                <w:rFonts w:ascii="Times New Roman"/>
                <w:sz w:val="21"/>
                <w:szCs w:val="28"/>
              </w:rPr>
              <w:t>页）</w:t>
            </w:r>
          </w:p>
        </w:tc>
        <w:tc>
          <w:tcPr>
            <w:tcW w:w="922" w:type="dxa"/>
            <w:vAlign w:val="center"/>
          </w:tcPr>
          <w:p w14:paraId="5959CDD9" w14:textId="77777777" w:rsidR="0053214E" w:rsidRDefault="00CA6977">
            <w:pPr>
              <w:pStyle w:val="a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发表时间</w:t>
            </w:r>
            <w:r>
              <w:rPr>
                <w:rFonts w:ascii="Times New Roman" w:eastAsia="黑体"/>
                <w:sz w:val="21"/>
                <w:szCs w:val="28"/>
              </w:rPr>
              <w:t>（</w:t>
            </w:r>
            <w:r>
              <w:rPr>
                <w:rFonts w:ascii="Times New Roman"/>
                <w:sz w:val="21"/>
                <w:szCs w:val="28"/>
              </w:rPr>
              <w:t>年月</w:t>
            </w:r>
            <w:r>
              <w:rPr>
                <w:rFonts w:ascii="Times New Roman"/>
                <w:sz w:val="21"/>
                <w:szCs w:val="28"/>
              </w:rPr>
              <w:t xml:space="preserve"> </w:t>
            </w:r>
            <w:r>
              <w:rPr>
                <w:rFonts w:ascii="Times New Roman"/>
                <w:sz w:val="21"/>
                <w:szCs w:val="28"/>
              </w:rPr>
              <w:t>日）</w:t>
            </w:r>
          </w:p>
        </w:tc>
        <w:tc>
          <w:tcPr>
            <w:tcW w:w="818" w:type="dxa"/>
            <w:vAlign w:val="center"/>
          </w:tcPr>
          <w:p w14:paraId="3EB58DE2" w14:textId="77777777" w:rsidR="0053214E" w:rsidRDefault="00CA6977">
            <w:pPr>
              <w:pStyle w:val="a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通讯作者（含共同）</w:t>
            </w:r>
          </w:p>
        </w:tc>
        <w:tc>
          <w:tcPr>
            <w:tcW w:w="772" w:type="dxa"/>
            <w:vAlign w:val="center"/>
          </w:tcPr>
          <w:p w14:paraId="2C54A9ED" w14:textId="77777777" w:rsidR="0053214E" w:rsidRDefault="00CA6977">
            <w:pPr>
              <w:pStyle w:val="a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第一作者（含共同）</w:t>
            </w:r>
          </w:p>
        </w:tc>
        <w:tc>
          <w:tcPr>
            <w:tcW w:w="1020" w:type="dxa"/>
            <w:vAlign w:val="center"/>
          </w:tcPr>
          <w:p w14:paraId="1C7F206B" w14:textId="77777777" w:rsidR="0053214E" w:rsidRDefault="00CA6977">
            <w:pPr>
              <w:pStyle w:val="a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国内作者</w:t>
            </w:r>
            <w:r>
              <w:rPr>
                <w:rFonts w:ascii="Times New Roman"/>
                <w:sz w:val="21"/>
                <w:szCs w:val="22"/>
              </w:rPr>
              <w:t>（排序）</w:t>
            </w:r>
          </w:p>
        </w:tc>
        <w:tc>
          <w:tcPr>
            <w:tcW w:w="660" w:type="dxa"/>
            <w:vAlign w:val="center"/>
          </w:tcPr>
          <w:p w14:paraId="0CA91ABB" w14:textId="77777777" w:rsidR="0053214E" w:rsidRDefault="00CA6977">
            <w:pPr>
              <w:pStyle w:val="a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他引总次数</w:t>
            </w:r>
          </w:p>
        </w:tc>
        <w:tc>
          <w:tcPr>
            <w:tcW w:w="803" w:type="dxa"/>
            <w:vAlign w:val="center"/>
          </w:tcPr>
          <w:p w14:paraId="5441AF58" w14:textId="77777777" w:rsidR="0053214E" w:rsidRDefault="00CA6977">
            <w:pPr>
              <w:pStyle w:val="a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检索数据库</w:t>
            </w:r>
          </w:p>
        </w:tc>
        <w:tc>
          <w:tcPr>
            <w:tcW w:w="718" w:type="dxa"/>
            <w:vAlign w:val="center"/>
          </w:tcPr>
          <w:p w14:paraId="4553A943" w14:textId="77777777" w:rsidR="0053214E" w:rsidRDefault="00CA6977">
            <w:pPr>
              <w:pStyle w:val="a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是否国内</w:t>
            </w:r>
            <w:r>
              <w:rPr>
                <w:rFonts w:ascii="Times New Roman" w:hint="eastAsia"/>
                <w:sz w:val="21"/>
                <w:szCs w:val="28"/>
              </w:rPr>
              <w:t>期刊</w:t>
            </w:r>
            <w:r>
              <w:rPr>
                <w:rFonts w:ascii="Times New Roman" w:hint="eastAsia"/>
                <w:sz w:val="21"/>
                <w:szCs w:val="28"/>
              </w:rPr>
              <w:t>/</w:t>
            </w:r>
            <w:r>
              <w:rPr>
                <w:rFonts w:ascii="Times New Roman" w:hint="eastAsia"/>
                <w:sz w:val="21"/>
                <w:szCs w:val="28"/>
              </w:rPr>
              <w:t>国内出版专著</w:t>
            </w:r>
          </w:p>
        </w:tc>
      </w:tr>
      <w:tr w:rsidR="0053214E" w14:paraId="7F8BAA3D" w14:textId="77777777">
        <w:trPr>
          <w:trHeight w:val="1069"/>
          <w:jc w:val="center"/>
        </w:trPr>
        <w:tc>
          <w:tcPr>
            <w:tcW w:w="463" w:type="dxa"/>
            <w:vAlign w:val="center"/>
          </w:tcPr>
          <w:p w14:paraId="2C020835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6DD93BF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 xml:space="preserve">An Anisotropic Continuum Model Considering Bi-directional Information </w:t>
            </w:r>
            <w:r>
              <w:rPr>
                <w:rFonts w:ascii="Times New Roman" w:hint="eastAsia"/>
                <w:sz w:val="21"/>
                <w:szCs w:val="28"/>
              </w:rPr>
              <w:t>Impact/Transportation Research Part B: Methodological/Liang Zheng, Peter J. Jin, Helai Huang*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1787D9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2015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75</w:t>
            </w:r>
            <w:r>
              <w:rPr>
                <w:rFonts w:ascii="Times New Roman" w:hint="eastAsia"/>
                <w:sz w:val="21"/>
                <w:szCs w:val="28"/>
              </w:rPr>
              <w:t>卷</w:t>
            </w:r>
            <w:r>
              <w:rPr>
                <w:rFonts w:ascii="Times New Roman" w:hint="eastAsia"/>
                <w:sz w:val="21"/>
                <w:szCs w:val="28"/>
              </w:rPr>
              <w:t>36-57</w:t>
            </w:r>
            <w:r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379760C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2015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3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16</w:t>
            </w:r>
            <w:r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7A94075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Helai Huang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85DD93D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Liang Zheng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9533413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郑亮</w:t>
            </w:r>
            <w:r>
              <w:rPr>
                <w:rFonts w:ascii="Times New Roman" w:hint="eastAsia"/>
                <w:sz w:val="21"/>
                <w:szCs w:val="28"/>
              </w:rPr>
              <w:t>/1</w:t>
            </w:r>
          </w:p>
          <w:p w14:paraId="4C75B485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黄合来</w:t>
            </w:r>
            <w:r>
              <w:rPr>
                <w:rFonts w:ascii="Times New Roman" w:hint="eastAsia"/>
                <w:sz w:val="21"/>
                <w:szCs w:val="28"/>
              </w:rPr>
              <w:t>/3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7320B29" w14:textId="77777777" w:rsidR="0053214E" w:rsidRDefault="00CA6977">
            <w:pPr>
              <w:adjustRightInd w:val="0"/>
              <w:spacing w:after="50" w:line="320" w:lineRule="exact"/>
              <w:jc w:val="left"/>
              <w:outlineLvl w:val="1"/>
              <w:rPr>
                <w:szCs w:val="28"/>
              </w:rPr>
            </w:pPr>
            <w:r>
              <w:rPr>
                <w:rFonts w:hint="eastAsia"/>
                <w:szCs w:val="28"/>
              </w:rPr>
              <w:t>80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9728A92" w14:textId="77777777" w:rsidR="0053214E" w:rsidRDefault="00CA6977">
            <w:pPr>
              <w:adjustRightInd w:val="0"/>
              <w:spacing w:after="50" w:line="320" w:lineRule="exact"/>
              <w:jc w:val="left"/>
              <w:outlineLvl w:val="1"/>
              <w:rPr>
                <w:szCs w:val="28"/>
              </w:rPr>
            </w:pPr>
            <w:r>
              <w:rPr>
                <w:rFonts w:hint="eastAsia"/>
                <w:szCs w:val="28"/>
              </w:rPr>
              <w:t>SCIE</w:t>
            </w:r>
            <w:r>
              <w:rPr>
                <w:rFonts w:hint="eastAsia"/>
                <w:szCs w:val="28"/>
              </w:rPr>
              <w:t>、</w:t>
            </w:r>
            <w:r>
              <w:rPr>
                <w:rFonts w:hint="eastAsia"/>
                <w:szCs w:val="28"/>
              </w:rPr>
              <w:t>SSCI</w:t>
            </w:r>
            <w:r>
              <w:rPr>
                <w:rFonts w:hint="eastAsia"/>
                <w:szCs w:val="28"/>
              </w:rPr>
              <w:t>、</w:t>
            </w:r>
            <w:r>
              <w:rPr>
                <w:rFonts w:hint="eastAsia"/>
                <w:szCs w:val="28"/>
              </w:rPr>
              <w:t>Scope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E7AC101" w14:textId="77777777" w:rsidR="0053214E" w:rsidRDefault="00CA6977">
            <w:pPr>
              <w:adjustRightInd w:val="0"/>
              <w:spacing w:after="50" w:line="320" w:lineRule="exact"/>
              <w:jc w:val="left"/>
              <w:outlineLvl w:val="1"/>
              <w:rPr>
                <w:szCs w:val="28"/>
              </w:rPr>
            </w:pPr>
            <w:r>
              <w:rPr>
                <w:rFonts w:hint="eastAsia"/>
                <w:szCs w:val="28"/>
              </w:rPr>
              <w:t>否</w:t>
            </w:r>
          </w:p>
        </w:tc>
      </w:tr>
      <w:tr w:rsidR="0053214E" w14:paraId="2FBA3DF0" w14:textId="77777777">
        <w:trPr>
          <w:trHeight w:val="346"/>
          <w:jc w:val="center"/>
        </w:trPr>
        <w:tc>
          <w:tcPr>
            <w:tcW w:w="463" w:type="dxa"/>
            <w:vAlign w:val="center"/>
          </w:tcPr>
          <w:p w14:paraId="5A3DB36E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C1963EC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A stochastic simulation-based optimization method for equitable and efficient</w:t>
            </w:r>
            <w:r>
              <w:rPr>
                <w:rFonts w:ascii="Times New Roman" w:hint="eastAsia"/>
                <w:sz w:val="21"/>
                <w:szCs w:val="28"/>
              </w:rPr>
              <w:t xml:space="preserve"> network-wide signal timing under uncertainties/Transportation Research Part B: Methodological/Liang Zheng*, Xinfeng Xue, Chengcheng Xu, </w:t>
            </w:r>
            <w:r>
              <w:rPr>
                <w:rFonts w:ascii="Times New Roman" w:hint="eastAsia"/>
                <w:sz w:val="21"/>
                <w:szCs w:val="28"/>
              </w:rPr>
              <w:lastRenderedPageBreak/>
              <w:t>Bin Ran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1B09DC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lastRenderedPageBreak/>
              <w:t>2019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122</w:t>
            </w:r>
            <w:r>
              <w:rPr>
                <w:rFonts w:ascii="Times New Roman" w:hint="eastAsia"/>
                <w:sz w:val="21"/>
                <w:szCs w:val="28"/>
              </w:rPr>
              <w:t>卷</w:t>
            </w:r>
            <w:r>
              <w:rPr>
                <w:rFonts w:ascii="Times New Roman" w:hint="eastAsia"/>
                <w:sz w:val="21"/>
                <w:szCs w:val="28"/>
              </w:rPr>
              <w:t>287-308</w:t>
            </w:r>
            <w:r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9560E72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2019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3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8</w:t>
            </w:r>
            <w:r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574F6DE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Liang Zheng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32F791D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Liang Zheng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793CAF1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郑亮</w:t>
            </w:r>
            <w:r>
              <w:rPr>
                <w:rFonts w:ascii="Times New Roman" w:hint="eastAsia"/>
                <w:sz w:val="21"/>
                <w:szCs w:val="28"/>
              </w:rPr>
              <w:t>/1</w:t>
            </w:r>
          </w:p>
          <w:p w14:paraId="0BDD52A6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薛新风</w:t>
            </w:r>
            <w:r>
              <w:rPr>
                <w:rFonts w:ascii="Times New Roman" w:hint="eastAsia"/>
                <w:sz w:val="21"/>
                <w:szCs w:val="28"/>
              </w:rPr>
              <w:t>/2</w:t>
            </w:r>
          </w:p>
          <w:p w14:paraId="44B86EA4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徐成成</w:t>
            </w:r>
            <w:r>
              <w:rPr>
                <w:rFonts w:ascii="Times New Roman" w:hint="eastAsia"/>
                <w:sz w:val="21"/>
                <w:szCs w:val="28"/>
              </w:rPr>
              <w:t>/3</w:t>
            </w:r>
          </w:p>
          <w:p w14:paraId="2F463EE7" w14:textId="77777777" w:rsidR="0053214E" w:rsidRDefault="0053214E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34E7F6F1" w14:textId="77777777" w:rsidR="0053214E" w:rsidRDefault="00CA6977">
            <w:pPr>
              <w:adjustRightInd w:val="0"/>
              <w:spacing w:after="50" w:line="320" w:lineRule="exact"/>
              <w:jc w:val="left"/>
              <w:outlineLvl w:val="1"/>
              <w:rPr>
                <w:szCs w:val="28"/>
              </w:rPr>
            </w:pPr>
            <w:r>
              <w:rPr>
                <w:rFonts w:hint="eastAsia"/>
                <w:szCs w:val="28"/>
              </w:rPr>
              <w:t>56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1F938EB" w14:textId="77777777" w:rsidR="0053214E" w:rsidRDefault="00CA6977">
            <w:pPr>
              <w:adjustRightInd w:val="0"/>
              <w:spacing w:after="50" w:line="320" w:lineRule="exact"/>
              <w:jc w:val="left"/>
              <w:outlineLvl w:val="1"/>
              <w:rPr>
                <w:szCs w:val="28"/>
              </w:rPr>
            </w:pPr>
            <w:r>
              <w:rPr>
                <w:rFonts w:hint="eastAsia"/>
                <w:szCs w:val="28"/>
              </w:rPr>
              <w:t>SCIE</w:t>
            </w:r>
            <w:r>
              <w:rPr>
                <w:rFonts w:hint="eastAsia"/>
                <w:szCs w:val="28"/>
              </w:rPr>
              <w:t>、</w:t>
            </w:r>
            <w:r>
              <w:rPr>
                <w:rFonts w:hint="eastAsia"/>
                <w:szCs w:val="28"/>
              </w:rPr>
              <w:t>SSCI</w:t>
            </w:r>
            <w:r>
              <w:rPr>
                <w:rFonts w:hint="eastAsia"/>
                <w:szCs w:val="28"/>
              </w:rPr>
              <w:t>、</w:t>
            </w:r>
            <w:r>
              <w:rPr>
                <w:rFonts w:hint="eastAsia"/>
                <w:szCs w:val="28"/>
              </w:rPr>
              <w:t>Scope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1096026" w14:textId="77777777" w:rsidR="0053214E" w:rsidRDefault="00CA6977">
            <w:pPr>
              <w:adjustRightInd w:val="0"/>
              <w:spacing w:after="50" w:line="320" w:lineRule="exact"/>
              <w:jc w:val="left"/>
              <w:outlineLvl w:val="1"/>
              <w:rPr>
                <w:szCs w:val="28"/>
              </w:rPr>
            </w:pPr>
            <w:r>
              <w:rPr>
                <w:rFonts w:hint="eastAsia"/>
                <w:szCs w:val="28"/>
              </w:rPr>
              <w:t>否</w:t>
            </w:r>
          </w:p>
        </w:tc>
      </w:tr>
      <w:tr w:rsidR="0053214E" w14:paraId="7C137181" w14:textId="77777777">
        <w:trPr>
          <w:trHeight w:val="1069"/>
          <w:jc w:val="center"/>
        </w:trPr>
        <w:tc>
          <w:tcPr>
            <w:tcW w:w="463" w:type="dxa"/>
            <w:vAlign w:val="center"/>
          </w:tcPr>
          <w:p w14:paraId="2D8CC8FA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lastRenderedPageBreak/>
              <w:t>3</w:t>
            </w:r>
          </w:p>
        </w:tc>
        <w:tc>
          <w:tcPr>
            <w:tcW w:w="1763" w:type="dxa"/>
            <w:vAlign w:val="center"/>
          </w:tcPr>
          <w:p w14:paraId="78E565AD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bookmarkStart w:id="0" w:name="OLE_LINK2"/>
            <w:bookmarkStart w:id="1" w:name="OLE_LINK1"/>
            <w:r>
              <w:rPr>
                <w:rFonts w:ascii="Times New Roman" w:hint="eastAsia"/>
                <w:sz w:val="21"/>
                <w:szCs w:val="28"/>
              </w:rPr>
              <w:t xml:space="preserve">Biobjective </w:t>
            </w:r>
            <w:r>
              <w:rPr>
                <w:rFonts w:ascii="Times New Roman" w:hint="eastAsia"/>
                <w:sz w:val="21"/>
                <w:szCs w:val="28"/>
              </w:rPr>
              <w:t>Robust Simulation-Based Optimization for Unconstrained Problems</w:t>
            </w:r>
            <w:bookmarkEnd w:id="0"/>
            <w:bookmarkEnd w:id="1"/>
            <w:r>
              <w:rPr>
                <w:rFonts w:ascii="Times New Roman" w:hint="eastAsia"/>
                <w:sz w:val="21"/>
                <w:szCs w:val="28"/>
              </w:rPr>
              <w:t>/European Journal of Operational Research/Liang Zheng*, Ji Bao, Chengcheng Xu, Zhen Tan</w:t>
            </w:r>
            <w:r>
              <w:rPr>
                <w:rFonts w:ascii="Times New Roman"/>
                <w:sz w:val="21"/>
                <w:szCs w:val="28"/>
              </w:rPr>
              <w:t>*</w:t>
            </w:r>
          </w:p>
        </w:tc>
        <w:tc>
          <w:tcPr>
            <w:tcW w:w="945" w:type="dxa"/>
            <w:vAlign w:val="center"/>
          </w:tcPr>
          <w:p w14:paraId="16827AAD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2022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299</w:t>
            </w:r>
            <w:r>
              <w:rPr>
                <w:rFonts w:ascii="Times New Roman" w:hint="eastAsia"/>
                <w:sz w:val="21"/>
                <w:szCs w:val="28"/>
              </w:rPr>
              <w:t>卷</w:t>
            </w:r>
            <w:r>
              <w:rPr>
                <w:rFonts w:ascii="Times New Roman" w:hint="eastAsia"/>
                <w:sz w:val="21"/>
                <w:szCs w:val="28"/>
              </w:rPr>
              <w:t>249-262</w:t>
            </w:r>
            <w:r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922" w:type="dxa"/>
            <w:vAlign w:val="center"/>
          </w:tcPr>
          <w:p w14:paraId="22024ECB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2021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9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4</w:t>
            </w:r>
            <w:r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818" w:type="dxa"/>
            <w:vAlign w:val="center"/>
          </w:tcPr>
          <w:p w14:paraId="29160504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Liang Zheng</w:t>
            </w:r>
            <w:r>
              <w:rPr>
                <w:rFonts w:ascii="Times New Roman"/>
                <w:sz w:val="21"/>
                <w:szCs w:val="28"/>
              </w:rPr>
              <w:t xml:space="preserve">, </w:t>
            </w:r>
            <w:r>
              <w:rPr>
                <w:rFonts w:ascii="Times New Roman" w:hint="eastAsia"/>
                <w:sz w:val="21"/>
                <w:szCs w:val="28"/>
              </w:rPr>
              <w:t>Zhen Tan</w:t>
            </w:r>
            <w:r>
              <w:rPr>
                <w:rFonts w:ascii="Times New Roman"/>
                <w:sz w:val="21"/>
                <w:szCs w:val="28"/>
              </w:rPr>
              <w:t xml:space="preserve"> </w:t>
            </w:r>
          </w:p>
        </w:tc>
        <w:tc>
          <w:tcPr>
            <w:tcW w:w="772" w:type="dxa"/>
            <w:vAlign w:val="center"/>
          </w:tcPr>
          <w:p w14:paraId="12EF92E3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Liang Zheng</w:t>
            </w:r>
          </w:p>
        </w:tc>
        <w:tc>
          <w:tcPr>
            <w:tcW w:w="1020" w:type="dxa"/>
            <w:vAlign w:val="center"/>
          </w:tcPr>
          <w:p w14:paraId="53A104C6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郑亮</w:t>
            </w:r>
            <w:r>
              <w:rPr>
                <w:rFonts w:ascii="Times New Roman" w:hint="eastAsia"/>
                <w:sz w:val="21"/>
                <w:szCs w:val="28"/>
              </w:rPr>
              <w:t>/1</w:t>
            </w:r>
          </w:p>
          <w:p w14:paraId="5B7C66A6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包骥</w:t>
            </w:r>
            <w:r>
              <w:rPr>
                <w:rFonts w:ascii="Times New Roman" w:hint="eastAsia"/>
                <w:sz w:val="21"/>
                <w:szCs w:val="28"/>
              </w:rPr>
              <w:t>/2</w:t>
            </w:r>
          </w:p>
          <w:p w14:paraId="16C065FC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徐成成</w:t>
            </w:r>
            <w:r>
              <w:rPr>
                <w:rFonts w:ascii="Times New Roman" w:hint="eastAsia"/>
                <w:sz w:val="21"/>
                <w:szCs w:val="28"/>
              </w:rPr>
              <w:t>/3</w:t>
            </w:r>
          </w:p>
          <w:p w14:paraId="5CB50334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谭真</w:t>
            </w:r>
            <w:r>
              <w:rPr>
                <w:rFonts w:ascii="Times New Roman" w:hint="eastAsia"/>
                <w:sz w:val="21"/>
                <w:szCs w:val="28"/>
              </w:rPr>
              <w:t>/4</w:t>
            </w:r>
          </w:p>
        </w:tc>
        <w:tc>
          <w:tcPr>
            <w:tcW w:w="660" w:type="dxa"/>
            <w:vAlign w:val="center"/>
          </w:tcPr>
          <w:p w14:paraId="23039092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7</w:t>
            </w:r>
          </w:p>
        </w:tc>
        <w:tc>
          <w:tcPr>
            <w:tcW w:w="803" w:type="dxa"/>
            <w:vAlign w:val="center"/>
          </w:tcPr>
          <w:p w14:paraId="6F27B5B1" w14:textId="77777777" w:rsidR="0053214E" w:rsidRDefault="00CA6977">
            <w:pPr>
              <w:adjustRightInd w:val="0"/>
              <w:spacing w:after="50" w:line="320" w:lineRule="exact"/>
              <w:jc w:val="left"/>
              <w:outlineLvl w:val="1"/>
              <w:rPr>
                <w:szCs w:val="28"/>
              </w:rPr>
            </w:pPr>
            <w:r>
              <w:rPr>
                <w:rFonts w:hint="eastAsia"/>
                <w:szCs w:val="28"/>
              </w:rPr>
              <w:t>SCIE</w:t>
            </w:r>
            <w:r>
              <w:rPr>
                <w:rFonts w:hint="eastAsia"/>
                <w:szCs w:val="28"/>
              </w:rPr>
              <w:t>、</w:t>
            </w:r>
            <w:r>
              <w:rPr>
                <w:rFonts w:hint="eastAsia"/>
                <w:szCs w:val="28"/>
              </w:rPr>
              <w:t>SSCI</w:t>
            </w:r>
            <w:r>
              <w:rPr>
                <w:rFonts w:hint="eastAsia"/>
                <w:szCs w:val="28"/>
              </w:rPr>
              <w:t>、</w:t>
            </w:r>
            <w:r>
              <w:rPr>
                <w:rFonts w:hint="eastAsia"/>
                <w:szCs w:val="28"/>
              </w:rPr>
              <w:t>Scope</w:t>
            </w:r>
          </w:p>
        </w:tc>
        <w:tc>
          <w:tcPr>
            <w:tcW w:w="718" w:type="dxa"/>
            <w:vAlign w:val="center"/>
          </w:tcPr>
          <w:p w14:paraId="1C97CE79" w14:textId="77777777" w:rsidR="0053214E" w:rsidRDefault="00CA6977">
            <w:pPr>
              <w:adjustRightInd w:val="0"/>
              <w:spacing w:after="50" w:line="320" w:lineRule="exact"/>
              <w:jc w:val="left"/>
              <w:outlineLvl w:val="1"/>
              <w:rPr>
                <w:szCs w:val="28"/>
              </w:rPr>
            </w:pPr>
            <w:r>
              <w:rPr>
                <w:rFonts w:hint="eastAsia"/>
                <w:szCs w:val="28"/>
              </w:rPr>
              <w:t>否</w:t>
            </w:r>
          </w:p>
        </w:tc>
      </w:tr>
      <w:tr w:rsidR="0053214E" w14:paraId="3C7452DC" w14:textId="77777777">
        <w:trPr>
          <w:trHeight w:val="1069"/>
          <w:jc w:val="center"/>
        </w:trPr>
        <w:tc>
          <w:tcPr>
            <w:tcW w:w="463" w:type="dxa"/>
            <w:vAlign w:val="center"/>
          </w:tcPr>
          <w:p w14:paraId="4EEC0E24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4</w:t>
            </w:r>
          </w:p>
        </w:tc>
        <w:tc>
          <w:tcPr>
            <w:tcW w:w="1763" w:type="dxa"/>
            <w:vAlign w:val="center"/>
          </w:tcPr>
          <w:p w14:paraId="3777F1E4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Time-of-day pricing for toll roads under traffic demand uncertainties: A distributionally robust simulation-based optimization method/Transportation Research Part C/Liang Zheng, Pengjie Liu, Huimin Huang, Bin Ran, Zhengbing He*</w:t>
            </w:r>
          </w:p>
        </w:tc>
        <w:tc>
          <w:tcPr>
            <w:tcW w:w="945" w:type="dxa"/>
            <w:vAlign w:val="center"/>
          </w:tcPr>
          <w:p w14:paraId="50FE899B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2022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144</w:t>
            </w:r>
            <w:r>
              <w:rPr>
                <w:rFonts w:ascii="Times New Roman" w:hint="eastAsia"/>
                <w:sz w:val="21"/>
                <w:szCs w:val="28"/>
              </w:rPr>
              <w:t>卷</w:t>
            </w:r>
            <w:r>
              <w:rPr>
                <w:rFonts w:ascii="Times New Roman" w:hint="eastAsia"/>
                <w:sz w:val="21"/>
                <w:szCs w:val="28"/>
              </w:rPr>
              <w:t>103894</w:t>
            </w:r>
          </w:p>
        </w:tc>
        <w:tc>
          <w:tcPr>
            <w:tcW w:w="922" w:type="dxa"/>
            <w:vAlign w:val="center"/>
          </w:tcPr>
          <w:p w14:paraId="01EC1FAC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2022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9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26</w:t>
            </w:r>
            <w:r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818" w:type="dxa"/>
            <w:vAlign w:val="center"/>
          </w:tcPr>
          <w:p w14:paraId="303A5A54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Zhengbing He</w:t>
            </w:r>
          </w:p>
        </w:tc>
        <w:tc>
          <w:tcPr>
            <w:tcW w:w="772" w:type="dxa"/>
            <w:vAlign w:val="center"/>
          </w:tcPr>
          <w:p w14:paraId="1174DCA7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Liang Zheng</w:t>
            </w:r>
          </w:p>
        </w:tc>
        <w:tc>
          <w:tcPr>
            <w:tcW w:w="1020" w:type="dxa"/>
            <w:vAlign w:val="center"/>
          </w:tcPr>
          <w:p w14:paraId="725DE4B2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郑亮</w:t>
            </w:r>
            <w:r>
              <w:rPr>
                <w:rFonts w:ascii="Times New Roman" w:hint="eastAsia"/>
                <w:sz w:val="21"/>
                <w:szCs w:val="28"/>
              </w:rPr>
              <w:t>/1</w:t>
            </w:r>
          </w:p>
          <w:p w14:paraId="29EB7346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刘鹏杰</w:t>
            </w:r>
            <w:r>
              <w:rPr>
                <w:rFonts w:ascii="Times New Roman" w:hint="eastAsia"/>
                <w:sz w:val="21"/>
                <w:szCs w:val="28"/>
              </w:rPr>
              <w:t>/2</w:t>
            </w:r>
          </w:p>
          <w:p w14:paraId="696B7DA8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黄慧敏</w:t>
            </w:r>
            <w:r>
              <w:rPr>
                <w:rFonts w:ascii="Times New Roman" w:hint="eastAsia"/>
                <w:sz w:val="21"/>
                <w:szCs w:val="28"/>
              </w:rPr>
              <w:t>/3</w:t>
            </w:r>
          </w:p>
          <w:p w14:paraId="5A6EAA5C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贺正冰</w:t>
            </w:r>
            <w:r>
              <w:rPr>
                <w:rFonts w:ascii="Times New Roman" w:hint="eastAsia"/>
                <w:sz w:val="21"/>
                <w:szCs w:val="28"/>
              </w:rPr>
              <w:t>/5</w:t>
            </w:r>
          </w:p>
        </w:tc>
        <w:tc>
          <w:tcPr>
            <w:tcW w:w="660" w:type="dxa"/>
            <w:vAlign w:val="center"/>
          </w:tcPr>
          <w:p w14:paraId="2AE07351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35</w:t>
            </w:r>
          </w:p>
        </w:tc>
        <w:tc>
          <w:tcPr>
            <w:tcW w:w="803" w:type="dxa"/>
            <w:vAlign w:val="center"/>
          </w:tcPr>
          <w:p w14:paraId="48F8BF03" w14:textId="77777777" w:rsidR="0053214E" w:rsidRDefault="00CA6977">
            <w:pPr>
              <w:adjustRightInd w:val="0"/>
              <w:spacing w:after="50" w:line="320" w:lineRule="exact"/>
              <w:jc w:val="left"/>
              <w:outlineLvl w:val="1"/>
              <w:rPr>
                <w:szCs w:val="28"/>
              </w:rPr>
            </w:pPr>
            <w:r>
              <w:rPr>
                <w:rFonts w:hint="eastAsia"/>
                <w:szCs w:val="28"/>
              </w:rPr>
              <w:t>SCIE</w:t>
            </w:r>
            <w:r>
              <w:rPr>
                <w:rFonts w:hint="eastAsia"/>
                <w:szCs w:val="28"/>
              </w:rPr>
              <w:t>、</w:t>
            </w:r>
            <w:r>
              <w:rPr>
                <w:rFonts w:hint="eastAsia"/>
                <w:szCs w:val="28"/>
              </w:rPr>
              <w:t>SSCI</w:t>
            </w:r>
            <w:r>
              <w:rPr>
                <w:rFonts w:hint="eastAsia"/>
                <w:szCs w:val="28"/>
              </w:rPr>
              <w:t>、</w:t>
            </w:r>
            <w:r>
              <w:rPr>
                <w:rFonts w:hint="eastAsia"/>
                <w:szCs w:val="28"/>
              </w:rPr>
              <w:t>Scope</w:t>
            </w:r>
          </w:p>
        </w:tc>
        <w:tc>
          <w:tcPr>
            <w:tcW w:w="718" w:type="dxa"/>
            <w:vAlign w:val="center"/>
          </w:tcPr>
          <w:p w14:paraId="3CF257D8" w14:textId="77777777" w:rsidR="0053214E" w:rsidRDefault="00CA6977">
            <w:pPr>
              <w:adjustRightInd w:val="0"/>
              <w:spacing w:after="50" w:line="320" w:lineRule="exact"/>
              <w:jc w:val="left"/>
              <w:outlineLvl w:val="1"/>
              <w:rPr>
                <w:szCs w:val="28"/>
              </w:rPr>
            </w:pPr>
            <w:r>
              <w:rPr>
                <w:rFonts w:hint="eastAsia"/>
                <w:szCs w:val="28"/>
              </w:rPr>
              <w:t>否</w:t>
            </w:r>
          </w:p>
        </w:tc>
      </w:tr>
      <w:tr w:rsidR="0053214E" w14:paraId="0B504BC5" w14:textId="77777777">
        <w:trPr>
          <w:trHeight w:val="1069"/>
          <w:jc w:val="center"/>
        </w:trPr>
        <w:tc>
          <w:tcPr>
            <w:tcW w:w="463" w:type="dxa"/>
            <w:vAlign w:val="center"/>
          </w:tcPr>
          <w:p w14:paraId="04932238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5</w:t>
            </w:r>
          </w:p>
        </w:tc>
        <w:tc>
          <w:tcPr>
            <w:tcW w:w="1763" w:type="dxa"/>
            <w:vAlign w:val="center"/>
          </w:tcPr>
          <w:p w14:paraId="3C99B69D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A flexible traffic stream model and its three representation of traffic flow/Transportation Research Part C: Emerging Technologies/Liang Zheng, Zhengbing He*, Tian He</w:t>
            </w:r>
          </w:p>
        </w:tc>
        <w:tc>
          <w:tcPr>
            <w:tcW w:w="945" w:type="dxa"/>
            <w:vAlign w:val="center"/>
          </w:tcPr>
          <w:p w14:paraId="011D4F4F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2017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75</w:t>
            </w:r>
            <w:r>
              <w:rPr>
                <w:rFonts w:ascii="Times New Roman" w:hint="eastAsia"/>
                <w:sz w:val="21"/>
                <w:szCs w:val="28"/>
              </w:rPr>
              <w:t>卷</w:t>
            </w:r>
            <w:r>
              <w:rPr>
                <w:rFonts w:ascii="Times New Roman" w:hint="eastAsia"/>
                <w:sz w:val="21"/>
                <w:szCs w:val="28"/>
              </w:rPr>
              <w:t>136-167</w:t>
            </w:r>
            <w:r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922" w:type="dxa"/>
            <w:vAlign w:val="center"/>
          </w:tcPr>
          <w:p w14:paraId="73AE6B7A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2016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12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27</w:t>
            </w:r>
            <w:r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818" w:type="dxa"/>
            <w:vAlign w:val="center"/>
          </w:tcPr>
          <w:p w14:paraId="14AB6E82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Zhengbing He</w:t>
            </w:r>
          </w:p>
        </w:tc>
        <w:tc>
          <w:tcPr>
            <w:tcW w:w="772" w:type="dxa"/>
            <w:vAlign w:val="center"/>
          </w:tcPr>
          <w:p w14:paraId="68DD639A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Liang Zheng</w:t>
            </w:r>
          </w:p>
        </w:tc>
        <w:tc>
          <w:tcPr>
            <w:tcW w:w="1020" w:type="dxa"/>
            <w:vAlign w:val="center"/>
          </w:tcPr>
          <w:p w14:paraId="38E27012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郑亮</w:t>
            </w:r>
            <w:r>
              <w:rPr>
                <w:rFonts w:ascii="Times New Roman" w:hint="eastAsia"/>
                <w:sz w:val="21"/>
                <w:szCs w:val="28"/>
              </w:rPr>
              <w:t>/1</w:t>
            </w:r>
          </w:p>
          <w:p w14:paraId="61F235DC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贺正冰</w:t>
            </w:r>
            <w:r>
              <w:rPr>
                <w:rFonts w:ascii="Times New Roman" w:hint="eastAsia"/>
                <w:sz w:val="21"/>
                <w:szCs w:val="28"/>
              </w:rPr>
              <w:t>/2</w:t>
            </w:r>
          </w:p>
          <w:p w14:paraId="5BD9E2A6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何甜</w:t>
            </w:r>
            <w:r>
              <w:rPr>
                <w:rFonts w:ascii="Times New Roman" w:hint="eastAsia"/>
                <w:sz w:val="21"/>
                <w:szCs w:val="28"/>
              </w:rPr>
              <w:t>/3</w:t>
            </w:r>
          </w:p>
        </w:tc>
        <w:tc>
          <w:tcPr>
            <w:tcW w:w="660" w:type="dxa"/>
            <w:vAlign w:val="center"/>
          </w:tcPr>
          <w:p w14:paraId="15A53C6E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23</w:t>
            </w:r>
          </w:p>
        </w:tc>
        <w:tc>
          <w:tcPr>
            <w:tcW w:w="803" w:type="dxa"/>
            <w:vAlign w:val="center"/>
          </w:tcPr>
          <w:p w14:paraId="309080F0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SCIE</w:t>
            </w:r>
            <w:r>
              <w:rPr>
                <w:rFonts w:hint="eastAsia"/>
                <w:sz w:val="21"/>
                <w:szCs w:val="28"/>
              </w:rPr>
              <w:t>、</w:t>
            </w:r>
            <w:r>
              <w:rPr>
                <w:rFonts w:ascii="Times New Roman"/>
                <w:sz w:val="21"/>
                <w:szCs w:val="28"/>
              </w:rPr>
              <w:t>SSCI</w:t>
            </w:r>
            <w:r>
              <w:rPr>
                <w:rFonts w:ascii="Times New Roman"/>
                <w:sz w:val="21"/>
                <w:szCs w:val="28"/>
              </w:rPr>
              <w:t>、</w:t>
            </w:r>
            <w:r>
              <w:rPr>
                <w:rFonts w:ascii="Times New Roman"/>
                <w:sz w:val="21"/>
                <w:szCs w:val="28"/>
              </w:rPr>
              <w:t>Scope</w:t>
            </w:r>
          </w:p>
        </w:tc>
        <w:tc>
          <w:tcPr>
            <w:tcW w:w="718" w:type="dxa"/>
            <w:vAlign w:val="center"/>
          </w:tcPr>
          <w:p w14:paraId="18A7DB12" w14:textId="77777777" w:rsidR="0053214E" w:rsidRDefault="00CA6977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</w:tr>
    </w:tbl>
    <w:p w14:paraId="257FB5CA" w14:textId="77777777" w:rsidR="0053214E" w:rsidRDefault="00CA6977">
      <w:pPr>
        <w:spacing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</w:t>
      </w:r>
      <w:r>
        <w:rPr>
          <w:b/>
          <w:bCs/>
          <w:sz w:val="28"/>
          <w:szCs w:val="28"/>
        </w:rPr>
        <w:t>主要完成人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sz w:val="28"/>
          <w:szCs w:val="28"/>
        </w:rPr>
        <w:t>郑亮，贺正冰</w:t>
      </w:r>
    </w:p>
    <w:p w14:paraId="10E480C2" w14:textId="6DDEA047" w:rsidR="0053214E" w:rsidRDefault="00CA6977">
      <w:pPr>
        <w:spacing w:line="54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六、主要完成单位：</w:t>
      </w:r>
      <w:r>
        <w:rPr>
          <w:rFonts w:hint="eastAsia"/>
          <w:sz w:val="28"/>
          <w:szCs w:val="28"/>
        </w:rPr>
        <w:t>中南大学，北京</w:t>
      </w:r>
      <w:r>
        <w:rPr>
          <w:sz w:val="28"/>
          <w:szCs w:val="28"/>
        </w:rPr>
        <w:t>交通大学</w:t>
      </w:r>
      <w:bookmarkStart w:id="2" w:name="_GoBack"/>
      <w:bookmarkEnd w:id="2"/>
    </w:p>
    <w:p w14:paraId="5B471E3E" w14:textId="77777777" w:rsidR="0053214E" w:rsidRDefault="0053214E">
      <w:pPr>
        <w:pStyle w:val="a3"/>
        <w:rPr>
          <w:szCs w:val="21"/>
        </w:rPr>
      </w:pPr>
    </w:p>
    <w:p w14:paraId="0879B784" w14:textId="77777777" w:rsidR="0053214E" w:rsidRDefault="0053214E">
      <w:pPr>
        <w:pStyle w:val="a3"/>
        <w:rPr>
          <w:szCs w:val="21"/>
        </w:rPr>
      </w:pPr>
    </w:p>
    <w:sectPr w:rsidR="00532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20416B8-6C6A-4BA1-B776-A307A04DC321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53048"/>
    <w:rsid w:val="00134F7A"/>
    <w:rsid w:val="00203595"/>
    <w:rsid w:val="00281F72"/>
    <w:rsid w:val="0053214E"/>
    <w:rsid w:val="007D2358"/>
    <w:rsid w:val="00B1563D"/>
    <w:rsid w:val="00C53175"/>
    <w:rsid w:val="00CA6977"/>
    <w:rsid w:val="00E5260E"/>
    <w:rsid w:val="03074F92"/>
    <w:rsid w:val="11576580"/>
    <w:rsid w:val="144E4536"/>
    <w:rsid w:val="14ED1FA1"/>
    <w:rsid w:val="209F6845"/>
    <w:rsid w:val="254E4396"/>
    <w:rsid w:val="28475C9F"/>
    <w:rsid w:val="2A30050E"/>
    <w:rsid w:val="2A866B26"/>
    <w:rsid w:val="2B754D44"/>
    <w:rsid w:val="2EEA3BC9"/>
    <w:rsid w:val="35F20D6E"/>
    <w:rsid w:val="3660164E"/>
    <w:rsid w:val="3A8D72B7"/>
    <w:rsid w:val="3F292036"/>
    <w:rsid w:val="42D53048"/>
    <w:rsid w:val="462E5DF2"/>
    <w:rsid w:val="462F1821"/>
    <w:rsid w:val="46D63D94"/>
    <w:rsid w:val="4BF02A75"/>
    <w:rsid w:val="57C4203E"/>
    <w:rsid w:val="5F4104EC"/>
    <w:rsid w:val="69B24C7B"/>
    <w:rsid w:val="6A1521B5"/>
    <w:rsid w:val="6C2B1AB7"/>
    <w:rsid w:val="7C7C095E"/>
    <w:rsid w:val="7DC4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0C93A3"/>
  <w15:docId w15:val="{92CD46E4-D11F-42A1-8320-B57C9C9F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Plain Text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spacing w:after="120"/>
    </w:pPr>
  </w:style>
  <w:style w:type="paragraph" w:styleId="a4">
    <w:name w:val="Plain Text"/>
    <w:basedOn w:val="a"/>
    <w:semiHidden/>
    <w:qFormat/>
    <w:pPr>
      <w:spacing w:line="360" w:lineRule="auto"/>
      <w:ind w:firstLineChars="200" w:firstLine="480"/>
    </w:pPr>
    <w:rPr>
      <w:rFonts w:ascii="仿宋_GB2312"/>
      <w:sz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</dc:creator>
  <cp:lastModifiedBy>Windows 用户</cp:lastModifiedBy>
  <cp:revision>8</cp:revision>
  <dcterms:created xsi:type="dcterms:W3CDTF">2025-07-31T15:52:00Z</dcterms:created>
  <dcterms:modified xsi:type="dcterms:W3CDTF">2025-08-12T00:21:00Z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4BF86BC449DA4E5A8431FD508AD82D9A_11</vt:lpwstr>
  </property>
  <property fmtid="{D5CDD505-2E9C-101B-9397-08002B2CF9AE}" pid="4" name="KSOTemplateDocerSaveRecord">
    <vt:lpwstr>eyJoZGlkIjoiNDI3YjcxMmVhZjg1NTllOWE4Mjc1NTNhNWEzYTBiNWEiLCJ1c2VySWQiOiIzMjYwNjc3NTQifQ==</vt:lpwstr>
  </property>
</Properties>
</file>