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381E5">
      <w:pPr>
        <w:jc w:val="center"/>
        <w:rPr>
          <w:rFonts w:ascii="Times New Roman" w:hAnsi="Times New Roman" w:eastAsia="楷体" w:cs="Times New Roman"/>
          <w:b/>
          <w:bCs/>
          <w:sz w:val="32"/>
          <w:szCs w:val="36"/>
        </w:rPr>
      </w:pPr>
      <w:r>
        <w:rPr>
          <w:rFonts w:ascii="Times New Roman" w:hAnsi="Times New Roman" w:eastAsia="楷体" w:cs="Times New Roman"/>
          <w:b/>
          <w:bCs/>
          <w:sz w:val="32"/>
          <w:szCs w:val="36"/>
        </w:rPr>
        <w:t>专利大模型使用说明</w:t>
      </w:r>
    </w:p>
    <w:p w14:paraId="627C3A89">
      <w:pPr>
        <w:widowControl/>
        <w:jc w:val="left"/>
        <w:outlineLvl w:val="1"/>
        <w:rPr>
          <w:rFonts w:ascii="Times New Roman" w:hAnsi="Times New Roman" w:eastAsia="楷体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b/>
          <w:bCs/>
          <w:kern w:val="0"/>
          <w:sz w:val="28"/>
          <w:szCs w:val="28"/>
        </w:rPr>
        <w:t>一、系统简介</w:t>
      </w:r>
    </w:p>
    <w:p w14:paraId="13B3AD0E">
      <w:pPr>
        <w:widowControl/>
        <w:jc w:val="left"/>
        <w:rPr>
          <w:rFonts w:hint="eastAsia"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本系统基于大型语言模</w:t>
      </w:r>
      <w:bookmarkStart w:id="0" w:name="_GoBack"/>
      <w:bookmarkEnd w:id="0"/>
      <w:r>
        <w:rPr>
          <w:rFonts w:hint="eastAsia" w:ascii="Times New Roman" w:hAnsi="Times New Roman" w:eastAsia="楷体" w:cs="Times New Roman"/>
          <w:kern w:val="0"/>
          <w:szCs w:val="21"/>
        </w:rPr>
        <w:t>型技术，专为专利研发与申请设计。通过输入基础模板（发明名称、发明内容、有益效果、实施案例），系统可自动生成：</w:t>
      </w:r>
    </w:p>
    <w:p w14:paraId="6F02C09C">
      <w:pPr>
        <w:widowControl/>
        <w:jc w:val="left"/>
        <w:rPr>
          <w:rFonts w:hint="eastAsia" w:ascii="Times New Roman" w:hAnsi="Times New Roman" w:eastAsia="楷体" w:cs="Times New Roman"/>
          <w:kern w:val="0"/>
          <w:szCs w:val="21"/>
        </w:rPr>
      </w:pPr>
      <w:r>
        <w:rPr>
          <w:rFonts w:ascii="Courier New" w:hAnsi="Courier New" w:eastAsia="楷体" w:cs="Courier New"/>
          <w:kern w:val="0"/>
          <w:szCs w:val="21"/>
        </w:rPr>
        <w:t>•</w:t>
      </w:r>
      <w:r>
        <w:rPr>
          <w:rFonts w:hint="eastAsia" w:ascii="Times New Roman" w:hAnsi="Times New Roman" w:eastAsia="楷体" w:cs="Times New Roman"/>
          <w:kern w:val="0"/>
          <w:szCs w:val="21"/>
        </w:rPr>
        <w:tab/>
      </w:r>
      <w:r>
        <w:rPr>
          <w:rFonts w:hint="eastAsia" w:ascii="Times New Roman" w:hAnsi="Times New Roman" w:eastAsia="楷体" w:cs="Times New Roman"/>
          <w:kern w:val="0"/>
          <w:szCs w:val="21"/>
        </w:rPr>
        <w:t>新创性分析报告（自动联网搜索找寻最相似专利，对比现有技术，评估新颖性与创造性）</w:t>
      </w:r>
    </w:p>
    <w:p w14:paraId="57A4084C">
      <w:pPr>
        <w:widowControl/>
        <w:jc w:val="left"/>
        <w:rPr>
          <w:rFonts w:hint="eastAsia" w:ascii="Times New Roman" w:hAnsi="Times New Roman" w:eastAsia="楷体" w:cs="Times New Roman"/>
          <w:kern w:val="0"/>
          <w:szCs w:val="21"/>
        </w:rPr>
      </w:pPr>
      <w:r>
        <w:rPr>
          <w:rFonts w:ascii="Courier New" w:hAnsi="Courier New" w:eastAsia="楷体" w:cs="Courier New"/>
          <w:kern w:val="0"/>
          <w:szCs w:val="21"/>
        </w:rPr>
        <w:t>•</w:t>
      </w:r>
      <w:r>
        <w:rPr>
          <w:rFonts w:hint="eastAsia" w:ascii="Times New Roman" w:hAnsi="Times New Roman" w:eastAsia="楷体" w:cs="Times New Roman"/>
          <w:kern w:val="0"/>
          <w:szCs w:val="21"/>
        </w:rPr>
        <w:tab/>
      </w:r>
      <w:r>
        <w:rPr>
          <w:rFonts w:hint="eastAsia" w:ascii="Times New Roman" w:hAnsi="Times New Roman" w:eastAsia="楷体" w:cs="Times New Roman"/>
          <w:kern w:val="0"/>
          <w:szCs w:val="21"/>
        </w:rPr>
        <w:t>技术交底书（可以直接制作专利申请文件）</w:t>
      </w:r>
    </w:p>
    <w:p w14:paraId="4931FB85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系统支持自然语言交互，结合语义检索，能快速、智能地完成从技术描述→检索分析→文本生成的一体化流程，大幅提升专利先进性判断和文档撰写效率与质量。</w:t>
      </w:r>
    </w:p>
    <w:p w14:paraId="1D8AFAE7">
      <w:pPr>
        <w:widowControl/>
        <w:jc w:val="left"/>
        <w:outlineLvl w:val="1"/>
        <w:rPr>
          <w:rFonts w:ascii="Times New Roman" w:hAnsi="Times New Roman" w:eastAsia="楷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b/>
          <w:bCs/>
          <w:kern w:val="0"/>
          <w:sz w:val="28"/>
          <w:szCs w:val="28"/>
        </w:rPr>
        <w:t>二</w:t>
      </w:r>
      <w:r>
        <w:rPr>
          <w:rFonts w:ascii="Times New Roman" w:hAnsi="Times New Roman" w:eastAsia="楷体" w:cs="Times New Roman"/>
          <w:b/>
          <w:bCs/>
          <w:kern w:val="0"/>
          <w:sz w:val="28"/>
          <w:szCs w:val="28"/>
        </w:rPr>
        <w:t>、使用步骤</w:t>
      </w:r>
    </w:p>
    <w:p w14:paraId="0D0E8F7E">
      <w:pPr>
        <w:widowControl/>
        <w:jc w:val="left"/>
        <w:outlineLvl w:val="2"/>
        <w:rPr>
          <w:rFonts w:ascii="Times New Roman" w:hAnsi="Times New Roman" w:eastAsia="楷体" w:cs="Times New Roman"/>
          <w:b/>
          <w:bCs/>
          <w:kern w:val="0"/>
          <w:sz w:val="22"/>
          <w:highlight w:val="yellow"/>
        </w:rPr>
      </w:pPr>
      <w:r>
        <w:rPr>
          <w:rFonts w:ascii="Times New Roman" w:hAnsi="Times New Roman" w:eastAsia="楷体" w:cs="Times New Roman"/>
          <w:b/>
          <w:bCs/>
          <w:kern w:val="0"/>
          <w:sz w:val="22"/>
          <w:highlight w:val="yellow"/>
        </w:rPr>
        <w:t>（1）</w:t>
      </w:r>
      <w:r>
        <w:rPr>
          <w:rFonts w:hint="eastAsia" w:ascii="Times New Roman" w:hAnsi="Times New Roman" w:eastAsia="楷体" w:cs="Times New Roman"/>
          <w:b/>
          <w:bCs/>
          <w:kern w:val="0"/>
          <w:sz w:val="22"/>
          <w:highlight w:val="yellow"/>
        </w:rPr>
        <w:t>链接：</w:t>
      </w:r>
      <w:r>
        <w:rPr>
          <w:highlight w:val="yellow"/>
        </w:rPr>
        <w:t xml:space="preserve"> </w:t>
      </w:r>
      <w:r>
        <w:fldChar w:fldCharType="begin"/>
      </w:r>
      <w:r>
        <w:instrText xml:space="preserve"> HYPERLINK "https://u153946-a773-a1b9865c.westc.gpuhub.com:8443" </w:instrText>
      </w:r>
      <w:r>
        <w:fldChar w:fldCharType="separate"/>
      </w:r>
      <w:r>
        <w:rPr>
          <w:rStyle w:val="12"/>
          <w:rFonts w:hint="eastAsia" w:ascii="Times New Roman" w:hAnsi="Times New Roman" w:eastAsia="楷体" w:cs="Times New Roman"/>
          <w:b/>
          <w:bCs/>
          <w:kern w:val="0"/>
          <w:sz w:val="22"/>
          <w:highlight w:val="yellow"/>
        </w:rPr>
        <w:t>https://u153946-a773-a1b9865c.westc.gpuhub.com:8443</w:t>
      </w:r>
      <w:r>
        <w:rPr>
          <w:rStyle w:val="12"/>
          <w:rFonts w:hint="eastAsia" w:ascii="Times New Roman" w:hAnsi="Times New Roman" w:eastAsia="楷体" w:cs="Times New Roman"/>
          <w:b/>
          <w:bCs/>
          <w:kern w:val="0"/>
          <w:sz w:val="22"/>
          <w:highlight w:val="yellow"/>
        </w:rPr>
        <w:fldChar w:fldCharType="end"/>
      </w:r>
    </w:p>
    <w:p w14:paraId="17F910C8">
      <w:pPr>
        <w:widowControl/>
        <w:jc w:val="left"/>
        <w:outlineLvl w:val="2"/>
        <w:rPr>
          <w:rFonts w:hint="eastAsia" w:ascii="Times New Roman" w:hAnsi="Times New Roman" w:eastAsia="楷体" w:cs="Times New Roman"/>
          <w:b/>
          <w:bCs/>
          <w:kern w:val="0"/>
          <w:sz w:val="22"/>
          <w:highlight w:val="yellow"/>
        </w:rPr>
      </w:pPr>
      <w:r>
        <w:rPr>
          <w:rFonts w:hint="eastAsia" w:ascii="Times New Roman" w:hAnsi="Times New Roman" w:eastAsia="楷体" w:cs="Times New Roman"/>
          <w:b/>
          <w:bCs/>
          <w:kern w:val="0"/>
          <w:sz w:val="22"/>
          <w:highlight w:val="yellow"/>
        </w:rPr>
        <w:t>（2）用户密码：</w:t>
      </w:r>
    </w:p>
    <w:p w14:paraId="3D6760F9">
      <w:pPr>
        <w:widowControl/>
        <w:numPr>
          <w:ilvl w:val="0"/>
          <w:numId w:val="1"/>
        </w:numPr>
        <w:jc w:val="left"/>
        <w:rPr>
          <w:rFonts w:ascii="Times New Roman" w:hAnsi="Times New Roman" w:eastAsia="楷体" w:cs="Times New Roman"/>
          <w:kern w:val="0"/>
          <w:szCs w:val="21"/>
          <w:highlight w:val="yellow"/>
        </w:rPr>
      </w:pPr>
      <w:r>
        <w:rPr>
          <w:rFonts w:hint="eastAsia" w:ascii="Times New Roman" w:hAnsi="Times New Roman" w:eastAsia="楷体" w:cs="Times New Roman"/>
          <w:b/>
          <w:bCs/>
          <w:kern w:val="0"/>
          <w:szCs w:val="21"/>
          <w:highlight w:val="yellow"/>
        </w:rPr>
        <w:t>用户名：</w:t>
      </w:r>
      <w:r>
        <w:rPr>
          <w:rFonts w:ascii="Times New Roman" w:hAnsi="Times New Roman" w:eastAsia="楷体" w:cs="Times New Roman"/>
          <w:b/>
          <w:bCs/>
          <w:kern w:val="0"/>
          <w:szCs w:val="21"/>
          <w:highlight w:val="yellow"/>
        </w:rPr>
        <w:t>tju</w:t>
      </w:r>
    </w:p>
    <w:p w14:paraId="41FFFFA8">
      <w:pPr>
        <w:widowControl/>
        <w:numPr>
          <w:ilvl w:val="0"/>
          <w:numId w:val="1"/>
        </w:numPr>
        <w:jc w:val="left"/>
        <w:rPr>
          <w:rFonts w:ascii="Times New Roman" w:hAnsi="Times New Roman" w:eastAsia="楷体" w:cs="Times New Roman"/>
          <w:kern w:val="0"/>
          <w:szCs w:val="21"/>
          <w:highlight w:val="yellow"/>
        </w:rPr>
      </w:pPr>
      <w:r>
        <w:rPr>
          <w:rFonts w:hint="eastAsia" w:ascii="Times New Roman" w:hAnsi="Times New Roman" w:eastAsia="楷体" w:cs="Times New Roman"/>
          <w:b/>
          <w:bCs/>
          <w:kern w:val="0"/>
          <w:szCs w:val="21"/>
          <w:highlight w:val="yellow"/>
        </w:rPr>
        <w:t>密码：</w:t>
      </w:r>
      <w:r>
        <w:rPr>
          <w:rFonts w:ascii="Times New Roman" w:hAnsi="Times New Roman" w:eastAsia="楷体" w:cs="Times New Roman"/>
          <w:b/>
          <w:bCs/>
          <w:kern w:val="0"/>
          <w:szCs w:val="21"/>
          <w:highlight w:val="yellow"/>
        </w:rPr>
        <w:t>tju</w:t>
      </w:r>
    </w:p>
    <w:p w14:paraId="1509BFE9">
      <w:pPr>
        <w:widowControl/>
        <w:jc w:val="left"/>
        <w:outlineLvl w:val="2"/>
        <w:rPr>
          <w:rFonts w:ascii="Times New Roman" w:hAnsi="Times New Roman" w:eastAsia="楷体" w:cs="Times New Roman"/>
          <w:b/>
          <w:bCs/>
          <w:kern w:val="0"/>
          <w:sz w:val="22"/>
        </w:rPr>
      </w:pPr>
    </w:p>
    <w:p w14:paraId="77C844BC">
      <w:pPr>
        <w:widowControl/>
        <w:jc w:val="left"/>
        <w:outlineLvl w:val="2"/>
        <w:rPr>
          <w:rFonts w:ascii="Times New Roman" w:hAnsi="Times New Roman" w:eastAsia="楷体" w:cs="Times New Roman"/>
          <w:b/>
          <w:bCs/>
          <w:kern w:val="0"/>
          <w:sz w:val="22"/>
        </w:rPr>
      </w:pPr>
      <w:r>
        <w:rPr>
          <w:rFonts w:ascii="Times New Roman" w:hAnsi="Times New Roman" w:eastAsia="楷体" w:cs="Times New Roman"/>
          <w:b/>
          <w:bCs/>
          <w:kern w:val="0"/>
          <w:sz w:val="22"/>
        </w:rPr>
        <w:t>输入发明信息</w:t>
      </w:r>
    </w:p>
    <w:p w14:paraId="5901D1D0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kern w:val="0"/>
          <w:szCs w:val="21"/>
        </w:rPr>
        <w:t>在“输入区”填写以下内容：</w:t>
      </w:r>
    </w:p>
    <w:p w14:paraId="35DAF998">
      <w:pPr>
        <w:widowControl/>
        <w:numPr>
          <w:ilvl w:val="0"/>
          <w:numId w:val="1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b/>
          <w:bCs/>
          <w:kern w:val="0"/>
          <w:szCs w:val="21"/>
        </w:rPr>
        <w:t>发明名称</w:t>
      </w:r>
      <w:r>
        <w:rPr>
          <w:rFonts w:ascii="Times New Roman" w:hAnsi="Times New Roman" w:eastAsia="楷体" w:cs="Times New Roman"/>
          <w:kern w:val="0"/>
          <w:szCs w:val="21"/>
        </w:rPr>
        <w:t>：简洁概括技术要点</w:t>
      </w:r>
    </w:p>
    <w:p w14:paraId="4C578314">
      <w:pPr>
        <w:widowControl/>
        <w:numPr>
          <w:ilvl w:val="0"/>
          <w:numId w:val="1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b/>
          <w:bCs/>
          <w:kern w:val="0"/>
          <w:szCs w:val="21"/>
        </w:rPr>
        <w:t>发明</w:t>
      </w:r>
      <w:r>
        <w:rPr>
          <w:rFonts w:hint="eastAsia" w:ascii="Times New Roman" w:hAnsi="Times New Roman" w:eastAsia="楷体" w:cs="Times New Roman"/>
          <w:b/>
          <w:bCs/>
          <w:kern w:val="0"/>
          <w:szCs w:val="21"/>
        </w:rPr>
        <w:t>内容</w:t>
      </w:r>
      <w:r>
        <w:rPr>
          <w:rFonts w:ascii="Times New Roman" w:hAnsi="Times New Roman" w:eastAsia="楷体" w:cs="Times New Roman"/>
          <w:kern w:val="0"/>
          <w:szCs w:val="21"/>
        </w:rPr>
        <w:t>：列出核心创新、关键技术方案</w:t>
      </w:r>
    </w:p>
    <w:p w14:paraId="544C6936">
      <w:pPr>
        <w:widowControl/>
        <w:numPr>
          <w:ilvl w:val="0"/>
          <w:numId w:val="1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b/>
          <w:bCs/>
          <w:kern w:val="0"/>
          <w:szCs w:val="21"/>
        </w:rPr>
        <w:t>有益</w:t>
      </w:r>
      <w:r>
        <w:rPr>
          <w:rFonts w:ascii="Times New Roman" w:hAnsi="Times New Roman" w:eastAsia="楷体" w:cs="Times New Roman"/>
          <w:b/>
          <w:bCs/>
          <w:kern w:val="0"/>
          <w:szCs w:val="21"/>
        </w:rPr>
        <w:t>效果 / 应用场景</w:t>
      </w:r>
      <w:r>
        <w:rPr>
          <w:rFonts w:ascii="Times New Roman" w:hAnsi="Times New Roman" w:eastAsia="楷体" w:cs="Times New Roman"/>
          <w:kern w:val="0"/>
          <w:szCs w:val="21"/>
        </w:rPr>
        <w:t>（可选）</w:t>
      </w:r>
    </w:p>
    <w:p w14:paraId="16FD0C7F">
      <w:pPr>
        <w:widowControl/>
        <w:numPr>
          <w:ilvl w:val="0"/>
          <w:numId w:val="1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b/>
          <w:bCs/>
          <w:kern w:val="0"/>
          <w:szCs w:val="21"/>
        </w:rPr>
        <w:t>实施案例</w:t>
      </w:r>
      <w:r>
        <w:rPr>
          <w:rFonts w:hint="eastAsia" w:ascii="Times New Roman" w:hAnsi="Times New Roman" w:eastAsia="楷体" w:cs="Times New Roman"/>
          <w:kern w:val="0"/>
          <w:szCs w:val="21"/>
        </w:rPr>
        <w:t>（可选）</w:t>
      </w:r>
    </w:p>
    <w:p w14:paraId="126D1962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Segoe UI Emoji" w:hAnsi="Segoe UI Emoji" w:eastAsia="楷体" w:cs="Segoe UI Emoji"/>
          <w:kern w:val="0"/>
          <w:szCs w:val="21"/>
        </w:rPr>
        <w:t>✅</w:t>
      </w:r>
      <w:r>
        <w:rPr>
          <w:rFonts w:ascii="Times New Roman" w:hAnsi="Times New Roman" w:eastAsia="楷体" w:cs="Times New Roman"/>
          <w:kern w:val="0"/>
          <w:szCs w:val="21"/>
        </w:rPr>
        <w:t xml:space="preserve"> 提示：描述越完整、越具体，系统生成结果越精准。</w:t>
      </w:r>
    </w:p>
    <w:p w14:paraId="7E737321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kern w:val="0"/>
          <w:szCs w:val="21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14B179">
      <w:pPr>
        <w:widowControl/>
        <w:jc w:val="left"/>
        <w:outlineLvl w:val="2"/>
        <w:rPr>
          <w:rFonts w:ascii="Times New Roman" w:hAnsi="Times New Roman" w:eastAsia="楷体" w:cs="Times New Roman"/>
          <w:b/>
          <w:bCs/>
          <w:kern w:val="0"/>
          <w:sz w:val="22"/>
        </w:rPr>
      </w:pPr>
      <w:r>
        <w:rPr>
          <w:rFonts w:ascii="Times New Roman" w:hAnsi="Times New Roman" w:eastAsia="楷体" w:cs="Times New Roman"/>
          <w:b/>
          <w:bCs/>
          <w:kern w:val="0"/>
          <w:sz w:val="22"/>
        </w:rPr>
        <w:t>（2）选择生成类型</w:t>
      </w:r>
    </w:p>
    <w:p w14:paraId="6AE94BCA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kern w:val="0"/>
          <w:szCs w:val="21"/>
        </w:rPr>
        <w:t>在“生成模式”中选择：</w:t>
      </w:r>
    </w:p>
    <w:p w14:paraId="130D869C">
      <w:pPr>
        <w:widowControl/>
        <w:numPr>
          <w:ilvl w:val="0"/>
          <w:numId w:val="2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Segoe UI Emoji" w:hAnsi="Segoe UI Emoji" w:eastAsia="楷体" w:cs="Segoe UI Emoji"/>
          <w:b/>
          <w:bCs/>
          <w:kern w:val="0"/>
          <w:szCs w:val="21"/>
        </w:rPr>
        <w:t>🧩</w:t>
      </w:r>
      <w:r>
        <w:rPr>
          <w:rFonts w:ascii="Times New Roman" w:hAnsi="Times New Roman" w:eastAsia="楷体" w:cs="Times New Roman"/>
          <w:b/>
          <w:bCs/>
          <w:kern w:val="0"/>
          <w:szCs w:val="21"/>
        </w:rPr>
        <w:t xml:space="preserve"> 新创性分析报告</w:t>
      </w:r>
      <w:r>
        <w:rPr>
          <w:rFonts w:ascii="Times New Roman" w:hAnsi="Times New Roman" w:eastAsia="楷体" w:cs="Times New Roman"/>
          <w:kern w:val="0"/>
          <w:szCs w:val="21"/>
        </w:rPr>
        <w:t>：自动对比现有技术，</w:t>
      </w:r>
      <w:r>
        <w:rPr>
          <w:rFonts w:hint="eastAsia" w:ascii="Times New Roman" w:hAnsi="Times New Roman" w:eastAsia="楷体" w:cs="Times New Roman"/>
          <w:kern w:val="0"/>
          <w:szCs w:val="21"/>
        </w:rPr>
        <w:t>罗列相似专利，基于原始专利与相似专利针对原始专利</w:t>
      </w:r>
      <w:r>
        <w:rPr>
          <w:rFonts w:ascii="Times New Roman" w:hAnsi="Times New Roman" w:eastAsia="楷体" w:cs="Times New Roman"/>
          <w:kern w:val="0"/>
          <w:szCs w:val="21"/>
        </w:rPr>
        <w:t>生成新颖性与创造性分析结论</w:t>
      </w:r>
    </w:p>
    <w:p w14:paraId="08F1DCD3">
      <w:pPr>
        <w:widowControl/>
        <w:numPr>
          <w:ilvl w:val="0"/>
          <w:numId w:val="2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Segoe UI Emoji" w:hAnsi="Segoe UI Emoji" w:eastAsia="楷体" w:cs="Segoe UI Emoji"/>
          <w:b/>
          <w:bCs/>
          <w:kern w:val="0"/>
          <w:szCs w:val="21"/>
        </w:rPr>
        <w:t>📜</w:t>
      </w:r>
      <w:r>
        <w:rPr>
          <w:rFonts w:ascii="Times New Roman" w:hAnsi="Times New Roman" w:eastAsia="楷体" w:cs="Times New Roman"/>
          <w:b/>
          <w:bCs/>
          <w:kern w:val="0"/>
          <w:szCs w:val="21"/>
        </w:rPr>
        <w:t xml:space="preserve"> 技术交底书</w:t>
      </w:r>
      <w:r>
        <w:rPr>
          <w:rFonts w:ascii="Times New Roman" w:hAnsi="Times New Roman" w:eastAsia="楷体" w:cs="Times New Roman"/>
          <w:kern w:val="0"/>
          <w:szCs w:val="21"/>
        </w:rPr>
        <w:t>：生成可直接用于专利申请的技术交底书草稿</w:t>
      </w:r>
    </w:p>
    <w:p w14:paraId="4A414BC9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kern w:val="0"/>
          <w:szCs w:val="21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053E87">
      <w:pPr>
        <w:widowControl/>
        <w:jc w:val="left"/>
        <w:outlineLvl w:val="2"/>
        <w:rPr>
          <w:rFonts w:ascii="Times New Roman" w:hAnsi="Times New Roman" w:eastAsia="楷体" w:cs="Times New Roman"/>
          <w:b/>
          <w:bCs/>
          <w:kern w:val="0"/>
          <w:sz w:val="22"/>
        </w:rPr>
      </w:pPr>
      <w:r>
        <w:rPr>
          <w:rFonts w:ascii="Times New Roman" w:hAnsi="Times New Roman" w:eastAsia="楷体" w:cs="Times New Roman"/>
          <w:b/>
          <w:bCs/>
          <w:kern w:val="0"/>
          <w:sz w:val="22"/>
        </w:rPr>
        <w:t>（3）等待系统生成</w:t>
      </w:r>
    </w:p>
    <w:p w14:paraId="73FCB78C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左区为输入区，三个输入页。右区为输出区，四个输出页</w:t>
      </w:r>
    </w:p>
    <w:p w14:paraId="78C91D01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</w:p>
    <w:p w14:paraId="63365097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输入区 ：</w:t>
      </w:r>
    </w:p>
    <w:p w14:paraId="06B596CB">
      <w:pPr>
        <w:pStyle w:val="18"/>
        <w:widowControl/>
        <w:numPr>
          <w:ilvl w:val="0"/>
          <w:numId w:val="3"/>
        </w:numPr>
        <w:ind w:firstLineChars="0"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技术交底书生成</w:t>
      </w:r>
    </w:p>
    <w:p w14:paraId="5157AD10">
      <w:pPr>
        <w:pStyle w:val="18"/>
        <w:widowControl/>
        <w:numPr>
          <w:ilvl w:val="0"/>
          <w:numId w:val="3"/>
        </w:numPr>
        <w:ind w:firstLineChars="0"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相似专利搜索</w:t>
      </w:r>
    </w:p>
    <w:p w14:paraId="6E037374">
      <w:pPr>
        <w:pStyle w:val="18"/>
        <w:widowControl/>
        <w:numPr>
          <w:ilvl w:val="0"/>
          <w:numId w:val="3"/>
        </w:numPr>
        <w:ind w:firstLineChars="0"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一对一VS</w:t>
      </w:r>
    </w:p>
    <w:p w14:paraId="70A23269">
      <w:pPr>
        <w:pStyle w:val="18"/>
        <w:widowControl/>
        <w:numPr>
          <w:ilvl w:val="0"/>
          <w:numId w:val="3"/>
        </w:numPr>
        <w:ind w:firstLineChars="0"/>
        <w:jc w:val="left"/>
        <w:rPr>
          <w:rFonts w:ascii="Times New Roman" w:hAnsi="Times New Roman" w:eastAsia="楷体" w:cs="Times New Roman"/>
          <w:b/>
          <w:bCs/>
          <w:color w:val="FF0000"/>
          <w:kern w:val="0"/>
          <w:szCs w:val="21"/>
        </w:rPr>
      </w:pPr>
      <w:r>
        <w:rPr>
          <w:rFonts w:hint="eastAsia" w:ascii="Times New Roman" w:hAnsi="Times New Roman" w:eastAsia="楷体" w:cs="Times New Roman"/>
          <w:b/>
          <w:bCs/>
          <w:color w:val="FF0000"/>
          <w:kern w:val="0"/>
          <w:szCs w:val="21"/>
        </w:rPr>
        <w:t>反馈</w:t>
      </w:r>
    </w:p>
    <w:p w14:paraId="59303C88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</w:p>
    <w:p w14:paraId="765EB120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输出区</w:t>
      </w:r>
    </w:p>
    <w:p w14:paraId="43DFD631">
      <w:pPr>
        <w:pStyle w:val="18"/>
        <w:widowControl/>
        <w:numPr>
          <w:ilvl w:val="0"/>
          <w:numId w:val="4"/>
        </w:numPr>
        <w:ind w:firstLineChars="0"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技术交底书</w:t>
      </w:r>
    </w:p>
    <w:p w14:paraId="7F180D9C">
      <w:pPr>
        <w:pStyle w:val="18"/>
        <w:widowControl/>
        <w:numPr>
          <w:ilvl w:val="0"/>
          <w:numId w:val="4"/>
        </w:numPr>
        <w:ind w:firstLineChars="0"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相似专利</w:t>
      </w:r>
    </w:p>
    <w:p w14:paraId="79FB9599">
      <w:pPr>
        <w:pStyle w:val="18"/>
        <w:widowControl/>
        <w:numPr>
          <w:ilvl w:val="0"/>
          <w:numId w:val="4"/>
        </w:numPr>
        <w:ind w:firstLineChars="0"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新创性分析报告</w:t>
      </w:r>
    </w:p>
    <w:p w14:paraId="4180D97E">
      <w:pPr>
        <w:pStyle w:val="18"/>
        <w:widowControl/>
        <w:numPr>
          <w:ilvl w:val="0"/>
          <w:numId w:val="4"/>
        </w:numPr>
        <w:ind w:firstLineChars="0"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一对一</w:t>
      </w:r>
    </w:p>
    <w:p w14:paraId="4D74D5F8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</w:p>
    <w:p w14:paraId="46418E18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点击输入1区的【生成技术交底书】按钮后，系统将自动执行以下流程：</w:t>
      </w:r>
    </w:p>
    <w:p w14:paraId="5BF51658">
      <w:pPr>
        <w:widowControl/>
        <w:numPr>
          <w:ilvl w:val="0"/>
          <w:numId w:val="5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kern w:val="0"/>
          <w:szCs w:val="21"/>
        </w:rPr>
        <w:t>对输入文本进行语义解析与知识抽取</w:t>
      </w:r>
    </w:p>
    <w:p w14:paraId="6FCA2ED4">
      <w:pPr>
        <w:widowControl/>
        <w:numPr>
          <w:ilvl w:val="0"/>
          <w:numId w:val="5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调用经过训练的模型综合专利名称、技术内容、有益效果、实施案例内容，生成技术交底书（输出1区）</w:t>
      </w:r>
    </w:p>
    <w:p w14:paraId="523C9915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kern w:val="0"/>
          <w:szCs w:val="21"/>
        </w:rPr>
        <w:t>点击</w:t>
      </w:r>
      <w:r>
        <w:rPr>
          <w:rFonts w:hint="eastAsia" w:ascii="Times New Roman" w:hAnsi="Times New Roman" w:eastAsia="楷体" w:cs="Times New Roman"/>
          <w:kern w:val="0"/>
          <w:szCs w:val="21"/>
        </w:rPr>
        <w:t>输入2区的</w:t>
      </w:r>
      <w:r>
        <w:rPr>
          <w:rFonts w:ascii="Times New Roman" w:hAnsi="Times New Roman" w:eastAsia="楷体" w:cs="Times New Roman"/>
          <w:kern w:val="0"/>
          <w:szCs w:val="21"/>
        </w:rPr>
        <w:t>【</w:t>
      </w:r>
      <w:r>
        <w:rPr>
          <w:rFonts w:hint="eastAsia" w:ascii="Times New Roman" w:hAnsi="Times New Roman" w:eastAsia="楷体" w:cs="Times New Roman"/>
          <w:kern w:val="0"/>
          <w:szCs w:val="21"/>
        </w:rPr>
        <w:t>搜索相似专利并生成新创性报告</w:t>
      </w:r>
      <w:r>
        <w:rPr>
          <w:rFonts w:ascii="Times New Roman" w:hAnsi="Times New Roman" w:eastAsia="楷体" w:cs="Times New Roman"/>
          <w:kern w:val="0"/>
          <w:szCs w:val="21"/>
        </w:rPr>
        <w:t>】按钮后，系统将自动执行以下流程：</w:t>
      </w:r>
    </w:p>
    <w:p w14:paraId="79C9A4E0">
      <w:pPr>
        <w:widowControl/>
        <w:numPr>
          <w:ilvl w:val="0"/>
          <w:numId w:val="6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kern w:val="0"/>
          <w:szCs w:val="21"/>
        </w:rPr>
        <w:t>对输入文本进行语义解析与知识抽取</w:t>
      </w:r>
    </w:p>
    <w:p w14:paraId="2FE9EB3E">
      <w:pPr>
        <w:widowControl/>
        <w:numPr>
          <w:ilvl w:val="0"/>
          <w:numId w:val="6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hint="eastAsia" w:ascii="Times New Roman" w:hAnsi="Times New Roman" w:eastAsia="楷体" w:cs="Times New Roman"/>
          <w:kern w:val="0"/>
          <w:szCs w:val="21"/>
        </w:rPr>
        <w:t>联网搜索相似专利文献</w:t>
      </w:r>
      <w:r>
        <w:rPr>
          <w:rFonts w:ascii="Times New Roman" w:hAnsi="Times New Roman" w:eastAsia="楷体" w:cs="Times New Roman"/>
          <w:kern w:val="0"/>
          <w:szCs w:val="21"/>
        </w:rPr>
        <w:t>根据比对结果</w:t>
      </w:r>
      <w:r>
        <w:rPr>
          <w:rFonts w:hint="eastAsia" w:ascii="Times New Roman" w:hAnsi="Times New Roman" w:eastAsia="楷体" w:cs="Times New Roman"/>
          <w:kern w:val="0"/>
          <w:szCs w:val="21"/>
        </w:rPr>
        <w:t>罗列出</w:t>
      </w:r>
      <w:r>
        <w:rPr>
          <w:rFonts w:ascii="Times New Roman" w:hAnsi="Times New Roman" w:eastAsia="楷体" w:cs="Times New Roman"/>
          <w:kern w:val="0"/>
          <w:szCs w:val="21"/>
        </w:rPr>
        <w:t>结构化报告</w:t>
      </w:r>
      <w:r>
        <w:rPr>
          <w:rFonts w:hint="eastAsia" w:ascii="Times New Roman" w:hAnsi="Times New Roman" w:eastAsia="楷体" w:cs="Times New Roman"/>
          <w:kern w:val="0"/>
          <w:szCs w:val="21"/>
        </w:rPr>
        <w:t>（输出2区）</w:t>
      </w:r>
    </w:p>
    <w:p w14:paraId="47C714F1">
      <w:pPr>
        <w:widowControl/>
        <w:numPr>
          <w:ilvl w:val="0"/>
          <w:numId w:val="6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kern w:val="0"/>
          <w:szCs w:val="21"/>
        </w:rPr>
        <w:t>自动调用专利语料与技术文献进行比对</w:t>
      </w:r>
      <w:r>
        <w:rPr>
          <w:rFonts w:hint="eastAsia" w:ascii="Times New Roman" w:hAnsi="Times New Roman" w:eastAsia="楷体" w:cs="Times New Roman"/>
          <w:kern w:val="0"/>
          <w:szCs w:val="21"/>
        </w:rPr>
        <w:t>，生成一对多新创新报告（输出3区）</w:t>
      </w:r>
    </w:p>
    <w:p w14:paraId="2EEFB6A2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kern w:val="0"/>
          <w:szCs w:val="21"/>
        </w:rPr>
        <w:t>点击</w:t>
      </w:r>
      <w:r>
        <w:rPr>
          <w:rFonts w:hint="eastAsia" w:ascii="Times New Roman" w:hAnsi="Times New Roman" w:eastAsia="楷体" w:cs="Times New Roman"/>
          <w:kern w:val="0"/>
          <w:szCs w:val="21"/>
        </w:rPr>
        <w:t>输入3区的</w:t>
      </w:r>
      <w:r>
        <w:rPr>
          <w:rFonts w:ascii="Times New Roman" w:hAnsi="Times New Roman" w:eastAsia="楷体" w:cs="Times New Roman"/>
          <w:kern w:val="0"/>
          <w:szCs w:val="21"/>
        </w:rPr>
        <w:t>【</w:t>
      </w:r>
      <w:r>
        <w:rPr>
          <w:rFonts w:hint="eastAsia" w:ascii="Times New Roman" w:hAnsi="Times New Roman" w:eastAsia="楷体" w:cs="Times New Roman"/>
          <w:kern w:val="0"/>
          <w:szCs w:val="21"/>
        </w:rPr>
        <w:t>搜索相似专利并生成新创性报告</w:t>
      </w:r>
      <w:r>
        <w:rPr>
          <w:rFonts w:ascii="Times New Roman" w:hAnsi="Times New Roman" w:eastAsia="楷体" w:cs="Times New Roman"/>
          <w:kern w:val="0"/>
          <w:szCs w:val="21"/>
        </w:rPr>
        <w:t>】按钮后，系统将自动执行以下流程：</w:t>
      </w:r>
    </w:p>
    <w:p w14:paraId="51176AD2">
      <w:pPr>
        <w:widowControl/>
        <w:numPr>
          <w:ilvl w:val="0"/>
          <w:numId w:val="7"/>
        </w:numPr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kern w:val="0"/>
          <w:szCs w:val="21"/>
        </w:rPr>
        <w:t>自动调用</w:t>
      </w:r>
      <w:r>
        <w:rPr>
          <w:rFonts w:hint="eastAsia" w:ascii="Times New Roman" w:hAnsi="Times New Roman" w:eastAsia="楷体" w:cs="Times New Roman"/>
          <w:kern w:val="0"/>
          <w:szCs w:val="21"/>
        </w:rPr>
        <w:t>经过训练的对比模型生成一对一新创新报告（输出4区）</w:t>
      </w:r>
    </w:p>
    <w:p w14:paraId="044E5E39">
      <w:pPr>
        <w:widowControl/>
        <w:jc w:val="left"/>
        <w:rPr>
          <w:rFonts w:ascii="Times New Roman" w:hAnsi="Times New Roman" w:eastAsia="楷体" w:cs="Times New Roman"/>
          <w:kern w:val="0"/>
          <w:szCs w:val="21"/>
        </w:rPr>
      </w:pPr>
      <w:r>
        <w:rPr>
          <w:rFonts w:ascii="Times New Roman" w:hAnsi="Times New Roman" w:eastAsia="楷体" w:cs="Times New Roman"/>
          <w:kern w:val="0"/>
          <w:szCs w:val="21"/>
        </w:rPr>
        <w:t xml:space="preserve">一般生成时间为 </w:t>
      </w:r>
      <w:r>
        <w:rPr>
          <w:rFonts w:ascii="Times New Roman" w:hAnsi="Times New Roman" w:eastAsia="楷体" w:cs="Times New Roman"/>
          <w:b/>
          <w:bCs/>
          <w:kern w:val="0"/>
          <w:szCs w:val="21"/>
        </w:rPr>
        <w:t>30-60秒</w:t>
      </w:r>
      <w:r>
        <w:rPr>
          <w:rFonts w:ascii="Times New Roman" w:hAnsi="Times New Roman" w:eastAsia="楷体" w:cs="Times New Roman"/>
          <w:kern w:val="0"/>
          <w:szCs w:val="21"/>
        </w:rPr>
        <w:t>（视内容长度而定）。</w:t>
      </w:r>
    </w:p>
    <w:p w14:paraId="30B3B50F">
      <w:pPr>
        <w:rPr>
          <w:rFonts w:ascii="Times New Roman" w:hAnsi="Times New Roman" w:eastAsia="楷体" w:cs="Times New Roman"/>
          <w:sz w:val="18"/>
          <w:szCs w:val="20"/>
        </w:rPr>
      </w:pPr>
    </w:p>
    <w:p w14:paraId="107591E2">
      <w:pPr>
        <w:widowControl/>
        <w:jc w:val="left"/>
        <w:outlineLvl w:val="1"/>
        <w:rPr>
          <w:rFonts w:ascii="Times New Roman" w:hAnsi="Times New Roman" w:eastAsia="楷体" w:cs="Times New Roman"/>
          <w:b/>
          <w:bCs/>
          <w:color w:val="EE0000"/>
          <w:kern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b/>
          <w:bCs/>
          <w:color w:val="EE0000"/>
          <w:kern w:val="0"/>
          <w:sz w:val="28"/>
          <w:szCs w:val="28"/>
        </w:rPr>
        <w:t>三</w:t>
      </w:r>
      <w:r>
        <w:rPr>
          <w:rFonts w:ascii="Times New Roman" w:hAnsi="Times New Roman" w:eastAsia="楷体" w:cs="Times New Roman"/>
          <w:b/>
          <w:bCs/>
          <w:color w:val="EE0000"/>
          <w:kern w:val="0"/>
          <w:sz w:val="28"/>
          <w:szCs w:val="28"/>
        </w:rPr>
        <w:t>、</w:t>
      </w:r>
      <w:r>
        <w:rPr>
          <w:rFonts w:hint="eastAsia" w:ascii="Times New Roman" w:hAnsi="Times New Roman" w:eastAsia="楷体" w:cs="Times New Roman"/>
          <w:b/>
          <w:bCs/>
          <w:color w:val="EE0000"/>
          <w:kern w:val="0"/>
          <w:sz w:val="28"/>
          <w:szCs w:val="28"/>
        </w:rPr>
        <w:t>反馈收集（重要！！）请测试者把以下反馈意见发送到输入区“反馈”</w:t>
      </w:r>
    </w:p>
    <w:p w14:paraId="129883C4">
      <w:pPr>
        <w:pStyle w:val="3"/>
        <w:spacing w:before="0" w:beforeAutospacing="0" w:after="0" w:afterAutospacing="0"/>
        <w:rPr>
          <w:rFonts w:ascii="Times New Roman" w:hAnsi="Times New Roman" w:eastAsia="楷体" w:cs="Times New Roman"/>
          <w:sz w:val="22"/>
          <w:szCs w:val="22"/>
        </w:rPr>
      </w:pPr>
      <w:r>
        <w:rPr>
          <w:rFonts w:ascii="Times New Roman" w:hAnsi="Times New Roman" w:eastAsia="楷体" w:cs="Times New Roman"/>
          <w:sz w:val="22"/>
          <w:szCs w:val="22"/>
        </w:rPr>
        <w:t>1. 使用体验</w:t>
      </w:r>
    </w:p>
    <w:p w14:paraId="0003C3C2">
      <w:pPr>
        <w:pStyle w:val="7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eastAsia="楷体" w:cs="Times New Roman"/>
          <w:sz w:val="21"/>
          <w:szCs w:val="21"/>
        </w:rPr>
      </w:pPr>
      <w:r>
        <w:rPr>
          <w:rFonts w:ascii="Times New Roman" w:hAnsi="Times New Roman" w:eastAsia="楷体" w:cs="Times New Roman"/>
          <w:sz w:val="21"/>
          <w:szCs w:val="21"/>
        </w:rPr>
        <w:t>模型的</w:t>
      </w:r>
      <w:r>
        <w:rPr>
          <w:rStyle w:val="11"/>
          <w:rFonts w:ascii="Times New Roman" w:hAnsi="Times New Roman" w:eastAsia="楷体" w:cs="Times New Roman"/>
          <w:sz w:val="21"/>
          <w:szCs w:val="21"/>
        </w:rPr>
        <w:t>响应速度</w:t>
      </w:r>
      <w:r>
        <w:rPr>
          <w:rFonts w:ascii="Times New Roman" w:hAnsi="Times New Roman" w:eastAsia="楷体" w:cs="Times New Roman"/>
          <w:sz w:val="21"/>
          <w:szCs w:val="21"/>
        </w:rPr>
        <w:t>是否满意？</w:t>
      </w:r>
    </w:p>
    <w:p w14:paraId="2B799CE1">
      <w:pPr>
        <w:pStyle w:val="7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eastAsia="楷体" w:cs="Times New Roman"/>
          <w:sz w:val="21"/>
          <w:szCs w:val="21"/>
        </w:rPr>
      </w:pPr>
      <w:r>
        <w:rPr>
          <w:rFonts w:ascii="Times New Roman" w:hAnsi="Times New Roman" w:eastAsia="楷体" w:cs="Times New Roman"/>
          <w:sz w:val="21"/>
          <w:szCs w:val="21"/>
        </w:rPr>
        <w:t>输出内容是否</w:t>
      </w:r>
      <w:r>
        <w:rPr>
          <w:rStyle w:val="11"/>
          <w:rFonts w:ascii="Times New Roman" w:hAnsi="Times New Roman" w:eastAsia="楷体" w:cs="Times New Roman"/>
          <w:sz w:val="21"/>
          <w:szCs w:val="21"/>
        </w:rPr>
        <w:t>完整、逻辑清晰、符合专利文体</w:t>
      </w:r>
      <w:r>
        <w:rPr>
          <w:rFonts w:ascii="Times New Roman" w:hAnsi="Times New Roman" w:eastAsia="楷体" w:cs="Times New Roman"/>
          <w:sz w:val="21"/>
          <w:szCs w:val="21"/>
        </w:rPr>
        <w:t>？</w:t>
      </w:r>
    </w:p>
    <w:p w14:paraId="73842E71">
      <w:pPr>
        <w:pStyle w:val="7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eastAsia="楷体" w:cs="Times New Roman"/>
          <w:sz w:val="21"/>
          <w:szCs w:val="21"/>
        </w:rPr>
      </w:pPr>
      <w:r>
        <w:rPr>
          <w:rFonts w:ascii="Times New Roman" w:hAnsi="Times New Roman" w:eastAsia="楷体" w:cs="Times New Roman"/>
          <w:sz w:val="21"/>
          <w:szCs w:val="21"/>
        </w:rPr>
        <w:t>是否出现了</w:t>
      </w:r>
      <w:r>
        <w:rPr>
          <w:rStyle w:val="11"/>
          <w:rFonts w:ascii="Times New Roman" w:hAnsi="Times New Roman" w:eastAsia="楷体" w:cs="Times New Roman"/>
          <w:sz w:val="21"/>
          <w:szCs w:val="21"/>
        </w:rPr>
        <w:t>重复、空洞或无关内容</w:t>
      </w:r>
      <w:r>
        <w:rPr>
          <w:rFonts w:ascii="Times New Roman" w:hAnsi="Times New Roman" w:eastAsia="楷体" w:cs="Times New Roman"/>
          <w:sz w:val="21"/>
          <w:szCs w:val="21"/>
        </w:rPr>
        <w:t>？</w:t>
      </w:r>
    </w:p>
    <w:p w14:paraId="30F69063">
      <w:pPr>
        <w:pStyle w:val="3"/>
        <w:spacing w:before="0" w:beforeAutospacing="0" w:after="0" w:afterAutospacing="0"/>
        <w:rPr>
          <w:rFonts w:ascii="Times New Roman" w:hAnsi="Times New Roman" w:eastAsia="楷体" w:cs="Times New Roman"/>
          <w:sz w:val="22"/>
          <w:szCs w:val="22"/>
        </w:rPr>
      </w:pPr>
      <w:r>
        <w:rPr>
          <w:rFonts w:ascii="Segoe UI Emoji" w:hAnsi="Segoe UI Emoji" w:eastAsia="楷体" w:cs="Segoe UI Emoji"/>
          <w:sz w:val="22"/>
          <w:szCs w:val="22"/>
        </w:rPr>
        <w:t>💡</w:t>
      </w:r>
      <w:r>
        <w:rPr>
          <w:rFonts w:ascii="Times New Roman" w:hAnsi="Times New Roman" w:eastAsia="楷体" w:cs="Times New Roman"/>
          <w:sz w:val="22"/>
          <w:szCs w:val="22"/>
        </w:rPr>
        <w:t xml:space="preserve"> 2. 生成内容质量</w:t>
      </w:r>
    </w:p>
    <w:p w14:paraId="7E0DF469">
      <w:pPr>
        <w:pStyle w:val="7"/>
        <w:spacing w:before="0" w:beforeAutospacing="0" w:after="0" w:afterAutospacing="0"/>
        <w:rPr>
          <w:rFonts w:ascii="Times New Roman" w:hAnsi="Times New Roman" w:eastAsia="楷体" w:cs="Times New Roman"/>
          <w:sz w:val="21"/>
          <w:szCs w:val="21"/>
        </w:rPr>
      </w:pPr>
      <w:r>
        <w:rPr>
          <w:rFonts w:ascii="Times New Roman" w:hAnsi="Times New Roman" w:eastAsia="楷体" w:cs="Times New Roman"/>
          <w:sz w:val="21"/>
          <w:szCs w:val="21"/>
        </w:rPr>
        <w:t>请对生成的文件（任选其一或两者）进行评价：</w:t>
      </w:r>
    </w:p>
    <w:p w14:paraId="7866672A">
      <w:pPr>
        <w:pStyle w:val="7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 w:eastAsia="楷体" w:cs="Times New Roman"/>
          <w:sz w:val="21"/>
          <w:szCs w:val="21"/>
        </w:rPr>
      </w:pPr>
      <w:r>
        <w:rPr>
          <w:rStyle w:val="11"/>
          <w:rFonts w:ascii="Times New Roman" w:hAnsi="Times New Roman" w:eastAsia="楷体" w:cs="Times New Roman"/>
          <w:sz w:val="21"/>
          <w:szCs w:val="21"/>
        </w:rPr>
        <w:t>新创性分析报告</w:t>
      </w:r>
      <w:r>
        <w:rPr>
          <w:rFonts w:ascii="Times New Roman" w:hAnsi="Times New Roman" w:eastAsia="楷体" w:cs="Times New Roman"/>
          <w:sz w:val="21"/>
          <w:szCs w:val="21"/>
        </w:rPr>
        <w:t>：对比是否准确？创新点分析是否合理？结论是否具有参考价值？</w:t>
      </w:r>
    </w:p>
    <w:p w14:paraId="0B909C63">
      <w:pPr>
        <w:pStyle w:val="7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 w:eastAsia="楷体" w:cs="Times New Roman"/>
          <w:sz w:val="21"/>
          <w:szCs w:val="21"/>
        </w:rPr>
      </w:pPr>
      <w:r>
        <w:rPr>
          <w:rStyle w:val="11"/>
          <w:rFonts w:ascii="Times New Roman" w:hAnsi="Times New Roman" w:eastAsia="楷体" w:cs="Times New Roman"/>
          <w:sz w:val="21"/>
          <w:szCs w:val="21"/>
        </w:rPr>
        <w:t>技术交底书</w:t>
      </w:r>
      <w:r>
        <w:rPr>
          <w:rFonts w:ascii="Times New Roman" w:hAnsi="Times New Roman" w:eastAsia="楷体" w:cs="Times New Roman"/>
          <w:sz w:val="21"/>
          <w:szCs w:val="21"/>
        </w:rPr>
        <w:t>：结构是否规范？逻辑是否清晰？是否符合专利申请书写要求？</w:t>
      </w:r>
    </w:p>
    <w:p w14:paraId="45CC4B9F">
      <w:pPr>
        <w:pStyle w:val="3"/>
        <w:spacing w:before="0" w:beforeAutospacing="0" w:after="0" w:afterAutospacing="0"/>
        <w:rPr>
          <w:rFonts w:ascii="Times New Roman" w:hAnsi="Times New Roman" w:eastAsia="楷体" w:cs="Times New Roman"/>
          <w:sz w:val="22"/>
          <w:szCs w:val="22"/>
        </w:rPr>
      </w:pPr>
      <w:r>
        <w:rPr>
          <w:rFonts w:ascii="Segoe UI Emoji" w:hAnsi="Segoe UI Emoji" w:eastAsia="楷体" w:cs="Segoe UI Emoji"/>
          <w:sz w:val="22"/>
          <w:szCs w:val="22"/>
        </w:rPr>
        <w:t>🧭</w:t>
      </w:r>
      <w:r>
        <w:rPr>
          <w:rFonts w:ascii="Times New Roman" w:hAnsi="Times New Roman" w:eastAsia="楷体" w:cs="Times New Roman"/>
          <w:sz w:val="22"/>
          <w:szCs w:val="22"/>
        </w:rPr>
        <w:t xml:space="preserve"> 3. 改进建议</w:t>
      </w:r>
    </w:p>
    <w:p w14:paraId="497DDB71">
      <w:pPr>
        <w:pStyle w:val="7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eastAsia="楷体" w:cs="Times New Roman"/>
          <w:sz w:val="21"/>
          <w:szCs w:val="21"/>
        </w:rPr>
      </w:pPr>
      <w:r>
        <w:rPr>
          <w:rFonts w:ascii="Times New Roman" w:hAnsi="Times New Roman" w:eastAsia="楷体" w:cs="Times New Roman"/>
          <w:sz w:val="21"/>
          <w:szCs w:val="21"/>
        </w:rPr>
        <w:t>你希望系统在哪些方面改进？</w:t>
      </w:r>
      <w:r>
        <w:rPr>
          <w:rFonts w:ascii="Times New Roman" w:hAnsi="Times New Roman" w:eastAsia="楷体" w:cs="Times New Roman"/>
          <w:sz w:val="21"/>
          <w:szCs w:val="21"/>
        </w:rPr>
        <w:br w:type="textWrapping"/>
      </w:r>
      <w:r>
        <w:rPr>
          <w:rFonts w:ascii="Times New Roman" w:hAnsi="Times New Roman" w:eastAsia="楷体" w:cs="Times New Roman"/>
          <w:sz w:val="21"/>
          <w:szCs w:val="21"/>
        </w:rPr>
        <w:t>（如：检索准确性、创新点提炼、逻辑条理、格式优化等）</w:t>
      </w:r>
    </w:p>
    <w:p w14:paraId="654A4AD3">
      <w:pPr>
        <w:pStyle w:val="3"/>
        <w:spacing w:before="0" w:beforeAutospacing="0" w:after="0" w:afterAutospacing="0"/>
        <w:rPr>
          <w:rFonts w:ascii="Times New Roman" w:hAnsi="Times New Roman" w:eastAsia="楷体" w:cs="Times New Roman"/>
          <w:sz w:val="22"/>
          <w:szCs w:val="22"/>
        </w:rPr>
      </w:pPr>
      <w:r>
        <w:rPr>
          <w:rFonts w:ascii="Segoe UI Emoji" w:hAnsi="Segoe UI Emoji" w:eastAsia="楷体" w:cs="Segoe UI Emoji"/>
          <w:sz w:val="22"/>
          <w:szCs w:val="22"/>
        </w:rPr>
        <w:t>📬</w:t>
      </w:r>
      <w:r>
        <w:rPr>
          <w:rFonts w:ascii="Times New Roman" w:hAnsi="Times New Roman" w:eastAsia="楷体" w:cs="Times New Roman"/>
          <w:sz w:val="22"/>
          <w:szCs w:val="22"/>
        </w:rPr>
        <w:t xml:space="preserve"> 4. 错误或异常</w:t>
      </w:r>
    </w:p>
    <w:p w14:paraId="6E256C2C">
      <w:pPr>
        <w:pStyle w:val="7"/>
        <w:spacing w:before="0" w:beforeAutospacing="0" w:after="0" w:afterAutospacing="0"/>
        <w:rPr>
          <w:rFonts w:ascii="Times New Roman" w:hAnsi="Times New Roman" w:eastAsia="楷体" w:cs="Times New Roman"/>
          <w:sz w:val="21"/>
          <w:szCs w:val="21"/>
        </w:rPr>
      </w:pPr>
      <w:r>
        <w:rPr>
          <w:rFonts w:ascii="Times New Roman" w:hAnsi="Times New Roman" w:eastAsia="楷体" w:cs="Times New Roman"/>
          <w:sz w:val="21"/>
          <w:szCs w:val="21"/>
        </w:rPr>
        <w:t>若遇到以下问题，请简要描述：</w:t>
      </w:r>
    </w:p>
    <w:p w14:paraId="2CB3C6ED">
      <w:pPr>
        <w:pStyle w:val="7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eastAsia="楷体" w:cs="Times New Roman"/>
          <w:sz w:val="21"/>
          <w:szCs w:val="21"/>
        </w:rPr>
      </w:pPr>
      <w:r>
        <w:rPr>
          <w:rFonts w:ascii="Times New Roman" w:hAnsi="Times New Roman" w:eastAsia="楷体" w:cs="Times New Roman"/>
          <w:sz w:val="21"/>
          <w:szCs w:val="21"/>
        </w:rPr>
        <w:t>页面卡顿或加载失败</w:t>
      </w:r>
    </w:p>
    <w:p w14:paraId="07E33E27">
      <w:pPr>
        <w:pStyle w:val="7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eastAsia="楷体" w:cs="Times New Roman"/>
          <w:sz w:val="21"/>
          <w:szCs w:val="21"/>
        </w:rPr>
      </w:pPr>
      <w:r>
        <w:rPr>
          <w:rFonts w:ascii="Times New Roman" w:hAnsi="Times New Roman" w:eastAsia="楷体" w:cs="Times New Roman"/>
          <w:sz w:val="21"/>
          <w:szCs w:val="21"/>
        </w:rPr>
        <w:t>生成内容为空、乱码、重复</w:t>
      </w:r>
    </w:p>
    <w:p w14:paraId="33D41FA8">
      <w:pPr>
        <w:pStyle w:val="7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eastAsia="楷体" w:cs="Times New Roman"/>
          <w:sz w:val="21"/>
          <w:szCs w:val="21"/>
        </w:rPr>
      </w:pPr>
      <w:r>
        <w:rPr>
          <w:rFonts w:ascii="Times New Roman" w:hAnsi="Times New Roman" w:eastAsia="楷体" w:cs="Times New Roman"/>
          <w:sz w:val="21"/>
          <w:szCs w:val="21"/>
        </w:rPr>
        <w:t>与输入不符的内容</w:t>
      </w:r>
    </w:p>
    <w:p w14:paraId="225776CE">
      <w:pPr>
        <w:rPr>
          <w:rFonts w:ascii="Times New Roman" w:hAnsi="Times New Roman" w:eastAsia="楷体" w:cs="Times New Roman"/>
          <w:sz w:val="18"/>
          <w:szCs w:val="20"/>
        </w:rPr>
      </w:pPr>
    </w:p>
    <w:p w14:paraId="641E8488">
      <w:pPr>
        <w:widowControl/>
        <w:jc w:val="left"/>
        <w:outlineLvl w:val="1"/>
        <w:rPr>
          <w:rFonts w:ascii="Times New Roman" w:hAnsi="Times New Roman" w:eastAsia="楷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b/>
          <w:bCs/>
          <w:kern w:val="0"/>
          <w:sz w:val="28"/>
          <w:szCs w:val="28"/>
        </w:rPr>
        <w:t>四</w:t>
      </w:r>
      <w:r>
        <w:rPr>
          <w:rFonts w:ascii="Times New Roman" w:hAnsi="Times New Roman" w:eastAsia="楷体" w:cs="Times New Roman"/>
          <w:b/>
          <w:bCs/>
          <w:kern w:val="0"/>
          <w:sz w:val="28"/>
          <w:szCs w:val="28"/>
        </w:rPr>
        <w:t>、</w:t>
      </w:r>
      <w:r>
        <w:rPr>
          <w:rFonts w:hint="eastAsia" w:ascii="Times New Roman" w:hAnsi="Times New Roman" w:eastAsia="楷体" w:cs="Times New Roman"/>
          <w:b/>
          <w:bCs/>
          <w:kern w:val="0"/>
          <w:sz w:val="28"/>
          <w:szCs w:val="28"/>
        </w:rPr>
        <w:t>测试时间</w:t>
      </w:r>
    </w:p>
    <w:p w14:paraId="01CF46B4">
      <w:pPr>
        <w:pStyle w:val="3"/>
        <w:spacing w:before="0" w:beforeAutospacing="0" w:after="0" w:afterAutospacing="0"/>
        <w:rPr>
          <w:rFonts w:ascii="Times New Roman" w:hAnsi="Times New Roman" w:eastAsia="楷体" w:cs="Times New Roman"/>
          <w:sz w:val="22"/>
          <w:szCs w:val="22"/>
        </w:rPr>
      </w:pPr>
      <w:r>
        <w:rPr>
          <w:rFonts w:hint="eastAsia" w:ascii="Times New Roman" w:hAnsi="Times New Roman" w:eastAsia="楷体" w:cs="Times New Roman"/>
          <w:sz w:val="22"/>
          <w:szCs w:val="22"/>
        </w:rPr>
        <w:t>测试时间是：一个月（2</w:t>
      </w:r>
      <w:r>
        <w:rPr>
          <w:rFonts w:ascii="Times New Roman" w:hAnsi="Times New Roman" w:eastAsia="楷体" w:cs="Times New Roman"/>
          <w:sz w:val="22"/>
          <w:szCs w:val="22"/>
        </w:rPr>
        <w:t>025.1</w:t>
      </w:r>
      <w:r>
        <w:rPr>
          <w:rFonts w:hint="eastAsia" w:ascii="Times New Roman" w:hAnsi="Times New Roman" w:eastAsia="楷体" w:cs="Times New Roman"/>
          <w:sz w:val="22"/>
          <w:szCs w:val="22"/>
        </w:rPr>
        <w:t>2</w:t>
      </w:r>
      <w:r>
        <w:rPr>
          <w:rFonts w:ascii="Times New Roman" w:hAnsi="Times New Roman" w:eastAsia="楷体" w:cs="Times New Roman"/>
          <w:sz w:val="22"/>
          <w:szCs w:val="22"/>
        </w:rPr>
        <w:t>.1-2025.12.</w:t>
      </w:r>
      <w:r>
        <w:rPr>
          <w:rFonts w:hint="eastAsia" w:ascii="Times New Roman" w:hAnsi="Times New Roman" w:eastAsia="楷体" w:cs="Times New Roman"/>
          <w:sz w:val="22"/>
          <w:szCs w:val="22"/>
        </w:rPr>
        <w:t>31），每天</w:t>
      </w:r>
      <w:r>
        <w:rPr>
          <w:rFonts w:ascii="Times New Roman" w:hAnsi="Times New Roman" w:eastAsia="楷体" w:cs="Times New Roman"/>
          <w:sz w:val="22"/>
          <w:szCs w:val="22"/>
        </w:rPr>
        <w:t>8</w:t>
      </w:r>
      <w:r>
        <w:rPr>
          <w:rFonts w:hint="eastAsia" w:ascii="Times New Roman" w:hAnsi="Times New Roman" w:eastAsia="楷体" w:cs="Times New Roman"/>
          <w:sz w:val="22"/>
          <w:szCs w:val="22"/>
        </w:rPr>
        <w:t>点-</w:t>
      </w:r>
      <w:r>
        <w:rPr>
          <w:rFonts w:ascii="Times New Roman" w:hAnsi="Times New Roman" w:eastAsia="楷体" w:cs="Times New Roman"/>
          <w:sz w:val="22"/>
          <w:szCs w:val="22"/>
        </w:rPr>
        <w:t>18</w:t>
      </w:r>
      <w:r>
        <w:rPr>
          <w:rFonts w:hint="eastAsia" w:ascii="Times New Roman" w:hAnsi="Times New Roman" w:eastAsia="楷体" w:cs="Times New Roman"/>
          <w:sz w:val="22"/>
          <w:szCs w:val="22"/>
        </w:rPr>
        <w:t>点</w:t>
      </w:r>
    </w:p>
    <w:p w14:paraId="009D2E0B">
      <w:pPr>
        <w:pStyle w:val="3"/>
        <w:ind w:firstLine="3654" w:firstLineChars="1300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北京思蒙智生人工智能科技有限公司</w:t>
      </w:r>
    </w:p>
    <w:p w14:paraId="5139C614">
      <w:pPr>
        <w:pStyle w:val="3"/>
        <w:spacing w:before="0" w:beforeAutospacing="0" w:after="0" w:afterAutospacing="0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 xml:space="preserve">                           二0二五年十一月二十七日</w:t>
      </w:r>
    </w:p>
    <w:p w14:paraId="0DF75257">
      <w:pPr>
        <w:rPr>
          <w:rFonts w:ascii="Times New Roman" w:hAnsi="Times New Roman" w:eastAsia="楷体" w:cs="Times New Roman"/>
          <w:sz w:val="18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B6467"/>
    <w:multiLevelType w:val="multilevel"/>
    <w:tmpl w:val="08DB64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E60348B"/>
    <w:multiLevelType w:val="multilevel"/>
    <w:tmpl w:val="0E6034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5C64FAA"/>
    <w:multiLevelType w:val="multilevel"/>
    <w:tmpl w:val="25C64F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E5363BB"/>
    <w:multiLevelType w:val="multilevel"/>
    <w:tmpl w:val="2E5363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A6B63F7"/>
    <w:multiLevelType w:val="multilevel"/>
    <w:tmpl w:val="3A6B63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82507D4"/>
    <w:multiLevelType w:val="multilevel"/>
    <w:tmpl w:val="482507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8C02A74"/>
    <w:multiLevelType w:val="multilevel"/>
    <w:tmpl w:val="48C02A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2755FCB"/>
    <w:multiLevelType w:val="multilevel"/>
    <w:tmpl w:val="62755F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4B05CB1"/>
    <w:multiLevelType w:val="multilevel"/>
    <w:tmpl w:val="74B05C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E834201"/>
    <w:multiLevelType w:val="multilevel"/>
    <w:tmpl w:val="7E8342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7EE8634B"/>
    <w:multiLevelType w:val="multilevel"/>
    <w:tmpl w:val="7EE863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0B"/>
    <w:rsid w:val="00012C7B"/>
    <w:rsid w:val="0014531E"/>
    <w:rsid w:val="001F497F"/>
    <w:rsid w:val="00216DFC"/>
    <w:rsid w:val="0022641D"/>
    <w:rsid w:val="00287FED"/>
    <w:rsid w:val="00324DCC"/>
    <w:rsid w:val="00354403"/>
    <w:rsid w:val="00411970"/>
    <w:rsid w:val="0046052B"/>
    <w:rsid w:val="004A750E"/>
    <w:rsid w:val="004C26F2"/>
    <w:rsid w:val="004E087D"/>
    <w:rsid w:val="004E094D"/>
    <w:rsid w:val="00537110"/>
    <w:rsid w:val="005B6183"/>
    <w:rsid w:val="006A050B"/>
    <w:rsid w:val="006B391D"/>
    <w:rsid w:val="00726B21"/>
    <w:rsid w:val="00757288"/>
    <w:rsid w:val="00786D8F"/>
    <w:rsid w:val="007D2C0E"/>
    <w:rsid w:val="007F4677"/>
    <w:rsid w:val="008B1A7D"/>
    <w:rsid w:val="008F58D7"/>
    <w:rsid w:val="009A326C"/>
    <w:rsid w:val="009A6620"/>
    <w:rsid w:val="009C20C2"/>
    <w:rsid w:val="00A067CC"/>
    <w:rsid w:val="00A15251"/>
    <w:rsid w:val="00AD2499"/>
    <w:rsid w:val="00AD5BF3"/>
    <w:rsid w:val="00BA3F56"/>
    <w:rsid w:val="00C132B7"/>
    <w:rsid w:val="00C33FC9"/>
    <w:rsid w:val="00CF3B38"/>
    <w:rsid w:val="00D22B9C"/>
    <w:rsid w:val="00E245C1"/>
    <w:rsid w:val="00E70169"/>
    <w:rsid w:val="00EC572B"/>
    <w:rsid w:val="00ED4634"/>
    <w:rsid w:val="4B4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4"/>
    <w:next w:val="4"/>
    <w:link w:val="20"/>
    <w:semiHidden/>
    <w:unhideWhenUsed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标题 3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0"/>
    <w:link w:val="4"/>
    <w:semiHidden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character" w:customStyle="1" w:styleId="21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1148</Words>
  <Characters>1232</Characters>
  <Lines>54</Lines>
  <Paragraphs>74</Paragraphs>
  <TotalTime>80</TotalTime>
  <ScaleCrop>false</ScaleCrop>
  <LinksUpToDate>false</LinksUpToDate>
  <CharactersWithSpaces>1276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2025-11-12T01:08:00Z</dcterms:created>
  <dc:creator>Yazhou Zhang</dc:creator>
  <cp:lastModifiedBy>安媛媛</cp:lastModifiedBy>
  <dcterms:modified xsi:type="dcterms:W3CDTF">2025-12-03T02:29:24Z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eyJoZGlkIjoiY2NiMzljZWJmZTg3YWQ0Y2Y1MmFkZmQ4YzJhNGU5MDAiLCJ1c2VySWQiOiIzNDQ3MDA1NDEifQ==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34DB43344B104EB19B3F7123A5511C62_12</vt:lpwstr>
  </property>
</Properties>
</file>